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794" w:rsidRPr="00EE57D4" w:rsidRDefault="00AC1794" w:rsidP="00AC1794">
      <w:pPr>
        <w:pStyle w:val="FR1"/>
        <w:tabs>
          <w:tab w:val="left" w:pos="5420"/>
        </w:tabs>
        <w:spacing w:before="0"/>
        <w:ind w:left="0" w:right="0"/>
        <w:rPr>
          <w:b w:val="0"/>
          <w:caps/>
          <w:sz w:val="32"/>
          <w:szCs w:val="32"/>
        </w:rPr>
      </w:pPr>
      <w:r w:rsidRPr="00EE57D4">
        <w:rPr>
          <w:b w:val="0"/>
          <w:caps/>
          <w:sz w:val="32"/>
          <w:szCs w:val="32"/>
        </w:rPr>
        <w:t>Правительство Российской Федерации</w:t>
      </w:r>
    </w:p>
    <w:p w:rsidR="00AC1794" w:rsidRDefault="00AC1794" w:rsidP="00AC1794">
      <w:pPr>
        <w:autoSpaceDE w:val="0"/>
        <w:autoSpaceDN w:val="0"/>
        <w:adjustRightInd w:val="0"/>
        <w:jc w:val="center"/>
        <w:rPr>
          <w:bCs/>
          <w:caps/>
        </w:rPr>
      </w:pPr>
    </w:p>
    <w:p w:rsidR="00AC1794" w:rsidRDefault="00AC1794" w:rsidP="00AC1794">
      <w:pPr>
        <w:autoSpaceDE w:val="0"/>
        <w:autoSpaceDN w:val="0"/>
        <w:adjustRightInd w:val="0"/>
        <w:jc w:val="center"/>
        <w:rPr>
          <w:bCs/>
          <w:caps/>
        </w:rPr>
      </w:pPr>
    </w:p>
    <w:p w:rsidR="00AC1794" w:rsidRDefault="00AC1794" w:rsidP="00AC1794">
      <w:pPr>
        <w:autoSpaceDE w:val="0"/>
        <w:autoSpaceDN w:val="0"/>
        <w:adjustRightInd w:val="0"/>
        <w:jc w:val="center"/>
        <w:rPr>
          <w:bCs/>
          <w:caps/>
        </w:rPr>
      </w:pPr>
      <w:r w:rsidRPr="00EB7DFA">
        <w:rPr>
          <w:bCs/>
          <w:caps/>
        </w:rPr>
        <w:t>Федеральное госуда</w:t>
      </w:r>
      <w:r>
        <w:rPr>
          <w:bCs/>
          <w:caps/>
        </w:rPr>
        <w:t>рственное автономное учреждение</w:t>
      </w:r>
    </w:p>
    <w:p w:rsidR="00AC1794" w:rsidRDefault="00AC1794" w:rsidP="00AC1794">
      <w:pPr>
        <w:autoSpaceDE w:val="0"/>
        <w:autoSpaceDN w:val="0"/>
        <w:adjustRightInd w:val="0"/>
        <w:jc w:val="center"/>
        <w:rPr>
          <w:bCs/>
          <w:caps/>
        </w:rPr>
      </w:pPr>
      <w:r w:rsidRPr="00EB7DFA">
        <w:rPr>
          <w:bCs/>
          <w:caps/>
        </w:rPr>
        <w:t xml:space="preserve">высшего профессионального образования </w:t>
      </w:r>
    </w:p>
    <w:p w:rsidR="00AC1794" w:rsidRPr="00EB7DFA" w:rsidRDefault="00AC1794" w:rsidP="00AC1794">
      <w:pPr>
        <w:autoSpaceDE w:val="0"/>
        <w:autoSpaceDN w:val="0"/>
        <w:adjustRightInd w:val="0"/>
        <w:jc w:val="center"/>
        <w:rPr>
          <w:bCs/>
          <w:caps/>
        </w:rPr>
      </w:pPr>
    </w:p>
    <w:p w:rsidR="00AC1794" w:rsidRPr="00EB7DFA" w:rsidRDefault="00AC1794" w:rsidP="00AC1794">
      <w:pPr>
        <w:autoSpaceDE w:val="0"/>
        <w:autoSpaceDN w:val="0"/>
        <w:adjustRightInd w:val="0"/>
        <w:jc w:val="center"/>
        <w:rPr>
          <w:bCs/>
          <w:sz w:val="32"/>
          <w:szCs w:val="32"/>
        </w:rPr>
      </w:pPr>
      <w:r w:rsidRPr="00EB7DFA">
        <w:rPr>
          <w:bCs/>
          <w:sz w:val="32"/>
          <w:szCs w:val="32"/>
        </w:rPr>
        <w:t xml:space="preserve">«Национальный исследовательский университет </w:t>
      </w:r>
    </w:p>
    <w:p w:rsidR="00AC1794" w:rsidRPr="00EB7DFA" w:rsidRDefault="00AC1794" w:rsidP="00AC1794">
      <w:pPr>
        <w:autoSpaceDE w:val="0"/>
        <w:autoSpaceDN w:val="0"/>
        <w:adjustRightInd w:val="0"/>
        <w:jc w:val="center"/>
        <w:rPr>
          <w:caps/>
          <w:sz w:val="32"/>
          <w:szCs w:val="32"/>
        </w:rPr>
      </w:pPr>
      <w:r w:rsidRPr="00EB7DFA">
        <w:rPr>
          <w:bCs/>
          <w:sz w:val="32"/>
          <w:szCs w:val="32"/>
        </w:rPr>
        <w:t>«Высшая школа экономики»</w:t>
      </w:r>
      <w:r w:rsidRPr="00EB7DFA">
        <w:rPr>
          <w:rFonts w:ascii="Arial" w:hAnsi="Arial" w:cs="Arial"/>
          <w:sz w:val="32"/>
          <w:szCs w:val="32"/>
        </w:rPr>
        <w:t>.</w:t>
      </w:r>
    </w:p>
    <w:p w:rsidR="00AC1794" w:rsidRDefault="00AC1794" w:rsidP="00AC1794">
      <w:pPr>
        <w:autoSpaceDE w:val="0"/>
        <w:autoSpaceDN w:val="0"/>
        <w:adjustRightInd w:val="0"/>
        <w:jc w:val="center"/>
        <w:rPr>
          <w:sz w:val="28"/>
          <w:szCs w:val="18"/>
        </w:rPr>
      </w:pPr>
    </w:p>
    <w:p w:rsidR="00AC1794" w:rsidRDefault="00AC1794" w:rsidP="00AC1794">
      <w:pPr>
        <w:autoSpaceDE w:val="0"/>
        <w:autoSpaceDN w:val="0"/>
        <w:adjustRightInd w:val="0"/>
        <w:jc w:val="center"/>
        <w:rPr>
          <w:sz w:val="28"/>
          <w:szCs w:val="18"/>
        </w:rPr>
      </w:pPr>
    </w:p>
    <w:p w:rsidR="00AC1794" w:rsidRDefault="00AC1794" w:rsidP="00AC1794">
      <w:pPr>
        <w:autoSpaceDE w:val="0"/>
        <w:autoSpaceDN w:val="0"/>
        <w:adjustRightInd w:val="0"/>
        <w:jc w:val="center"/>
        <w:rPr>
          <w:sz w:val="28"/>
          <w:szCs w:val="18"/>
        </w:rPr>
      </w:pPr>
    </w:p>
    <w:p w:rsidR="00AC1794" w:rsidRDefault="00AC1794" w:rsidP="00AC1794">
      <w:pPr>
        <w:autoSpaceDE w:val="0"/>
        <w:autoSpaceDN w:val="0"/>
        <w:adjustRightInd w:val="0"/>
        <w:jc w:val="center"/>
        <w:rPr>
          <w:szCs w:val="18"/>
        </w:rPr>
      </w:pPr>
      <w:r>
        <w:rPr>
          <w:szCs w:val="18"/>
        </w:rPr>
        <w:t>Факультет бизнес-информатики</w:t>
      </w:r>
    </w:p>
    <w:p w:rsidR="00AC1794" w:rsidRDefault="00AC1794" w:rsidP="00AC1794">
      <w:pPr>
        <w:autoSpaceDE w:val="0"/>
        <w:autoSpaceDN w:val="0"/>
        <w:adjustRightInd w:val="0"/>
        <w:jc w:val="center"/>
        <w:rPr>
          <w:szCs w:val="18"/>
        </w:rPr>
      </w:pPr>
    </w:p>
    <w:p w:rsidR="00AC1794" w:rsidRDefault="00AC1794" w:rsidP="00AC1794">
      <w:pPr>
        <w:autoSpaceDE w:val="0"/>
        <w:autoSpaceDN w:val="0"/>
        <w:adjustRightInd w:val="0"/>
        <w:jc w:val="center"/>
        <w:rPr>
          <w:szCs w:val="18"/>
        </w:rPr>
      </w:pPr>
      <w:r>
        <w:rPr>
          <w:szCs w:val="18"/>
        </w:rPr>
        <w:t>Кафедра бизнес-аналитики</w:t>
      </w:r>
    </w:p>
    <w:p w:rsidR="00AC1794" w:rsidRDefault="00AC1794" w:rsidP="00AC1794">
      <w:pPr>
        <w:autoSpaceDE w:val="0"/>
        <w:autoSpaceDN w:val="0"/>
        <w:adjustRightInd w:val="0"/>
        <w:jc w:val="center"/>
        <w:rPr>
          <w:szCs w:val="18"/>
        </w:rPr>
      </w:pPr>
    </w:p>
    <w:p w:rsidR="00AC1794" w:rsidRDefault="00AC1794" w:rsidP="00AC1794">
      <w:pPr>
        <w:autoSpaceDE w:val="0"/>
        <w:autoSpaceDN w:val="0"/>
        <w:adjustRightInd w:val="0"/>
        <w:jc w:val="center"/>
        <w:rPr>
          <w:szCs w:val="18"/>
        </w:rPr>
      </w:pPr>
    </w:p>
    <w:p w:rsidR="00AC1794" w:rsidRDefault="00AC1794" w:rsidP="00AC1794">
      <w:pPr>
        <w:autoSpaceDE w:val="0"/>
        <w:autoSpaceDN w:val="0"/>
        <w:adjustRightInd w:val="0"/>
        <w:jc w:val="center"/>
        <w:rPr>
          <w:szCs w:val="18"/>
        </w:rPr>
      </w:pPr>
    </w:p>
    <w:p w:rsidR="00AC1794" w:rsidRDefault="00AC1794" w:rsidP="00AC1794">
      <w:pPr>
        <w:autoSpaceDE w:val="0"/>
        <w:autoSpaceDN w:val="0"/>
        <w:adjustRightInd w:val="0"/>
        <w:jc w:val="center"/>
        <w:rPr>
          <w:szCs w:val="18"/>
        </w:rPr>
      </w:pPr>
    </w:p>
    <w:p w:rsidR="00AC1794" w:rsidRPr="00AC1794" w:rsidRDefault="00AC1794" w:rsidP="00AC1794">
      <w:pPr>
        <w:autoSpaceDE w:val="0"/>
        <w:autoSpaceDN w:val="0"/>
        <w:adjustRightInd w:val="0"/>
        <w:jc w:val="center"/>
        <w:rPr>
          <w:b/>
          <w:bCs/>
          <w:szCs w:val="18"/>
        </w:rPr>
      </w:pPr>
      <w:r>
        <w:rPr>
          <w:b/>
          <w:bCs/>
          <w:szCs w:val="18"/>
        </w:rPr>
        <w:t>ВЫПУСКНАЯ КВАЛИФИКАЦИОННАЯ РАБОТА</w:t>
      </w:r>
    </w:p>
    <w:p w:rsidR="00AC1794" w:rsidRDefault="00AC1794" w:rsidP="00AC1794">
      <w:pPr>
        <w:autoSpaceDE w:val="0"/>
        <w:autoSpaceDN w:val="0"/>
        <w:adjustRightInd w:val="0"/>
        <w:jc w:val="center"/>
        <w:rPr>
          <w:b/>
          <w:bCs/>
          <w:szCs w:val="18"/>
        </w:rPr>
      </w:pPr>
      <w:r w:rsidRPr="00AC1794">
        <w:rPr>
          <w:b/>
          <w:bCs/>
          <w:szCs w:val="18"/>
        </w:rPr>
        <w:t>Информационно-аналитическое обеспечение управления персоналом в компаниях розничной торговли</w:t>
      </w:r>
    </w:p>
    <w:p w:rsidR="00AC1794" w:rsidRDefault="00AC1794" w:rsidP="00AC1794">
      <w:pPr>
        <w:autoSpaceDE w:val="0"/>
        <w:autoSpaceDN w:val="0"/>
        <w:adjustRightInd w:val="0"/>
        <w:jc w:val="center"/>
        <w:rPr>
          <w:b/>
          <w:bCs/>
          <w:szCs w:val="18"/>
        </w:rPr>
      </w:pPr>
    </w:p>
    <w:p w:rsidR="00AC1794" w:rsidRDefault="00AC1794" w:rsidP="00AC1794">
      <w:pPr>
        <w:autoSpaceDE w:val="0"/>
        <w:autoSpaceDN w:val="0"/>
        <w:adjustRightInd w:val="0"/>
        <w:jc w:val="center"/>
        <w:rPr>
          <w:b/>
          <w:bCs/>
          <w:sz w:val="28"/>
          <w:szCs w:val="18"/>
        </w:rPr>
      </w:pPr>
    </w:p>
    <w:p w:rsidR="00AC1794" w:rsidRDefault="00AC1794" w:rsidP="00AC1794">
      <w:pPr>
        <w:autoSpaceDE w:val="0"/>
        <w:autoSpaceDN w:val="0"/>
        <w:adjustRightInd w:val="0"/>
        <w:jc w:val="center"/>
        <w:rPr>
          <w:b/>
          <w:bCs/>
          <w:sz w:val="28"/>
          <w:szCs w:val="18"/>
        </w:rPr>
      </w:pPr>
    </w:p>
    <w:p w:rsidR="00AC1794" w:rsidRDefault="00AC1794" w:rsidP="00AC1794">
      <w:pPr>
        <w:autoSpaceDE w:val="0"/>
        <w:autoSpaceDN w:val="0"/>
        <w:adjustRightInd w:val="0"/>
        <w:spacing w:before="35"/>
        <w:jc w:val="both"/>
        <w:rPr>
          <w:szCs w:val="18"/>
        </w:rPr>
      </w:pPr>
    </w:p>
    <w:p w:rsidR="00AC1794" w:rsidRDefault="00AC1794" w:rsidP="00AC1794">
      <w:pPr>
        <w:autoSpaceDE w:val="0"/>
        <w:autoSpaceDN w:val="0"/>
        <w:adjustRightInd w:val="0"/>
        <w:spacing w:before="35"/>
        <w:jc w:val="both"/>
        <w:rPr>
          <w:szCs w:val="18"/>
        </w:rPr>
      </w:pPr>
    </w:p>
    <w:p w:rsidR="00AC1794" w:rsidRDefault="00AC1794" w:rsidP="00AC1794">
      <w:pPr>
        <w:autoSpaceDE w:val="0"/>
        <w:autoSpaceDN w:val="0"/>
        <w:adjustRightInd w:val="0"/>
        <w:spacing w:before="35"/>
        <w:ind w:left="6300"/>
        <w:jc w:val="both"/>
        <w:rPr>
          <w:szCs w:val="18"/>
        </w:rPr>
      </w:pPr>
    </w:p>
    <w:p w:rsidR="00AC1794" w:rsidRPr="00A73E5F" w:rsidRDefault="00AC1794" w:rsidP="00AC1794">
      <w:pPr>
        <w:tabs>
          <w:tab w:val="left" w:pos="8820"/>
        </w:tabs>
        <w:ind w:left="6120" w:right="818"/>
        <w:rPr>
          <w:szCs w:val="18"/>
        </w:rPr>
      </w:pPr>
      <w:r>
        <w:rPr>
          <w:szCs w:val="18"/>
        </w:rPr>
        <w:t xml:space="preserve">Студент группы № </w:t>
      </w:r>
      <w:r w:rsidRPr="00A73E5F">
        <w:rPr>
          <w:szCs w:val="18"/>
        </w:rPr>
        <w:t>376</w:t>
      </w:r>
    </w:p>
    <w:p w:rsidR="00AC1794" w:rsidRDefault="00AC1794" w:rsidP="00AC1794">
      <w:pPr>
        <w:tabs>
          <w:tab w:val="left" w:pos="8820"/>
        </w:tabs>
        <w:ind w:left="6120" w:right="818"/>
        <w:rPr>
          <w:szCs w:val="18"/>
        </w:rPr>
      </w:pPr>
    </w:p>
    <w:p w:rsidR="00AC1794" w:rsidRPr="00A73E5F" w:rsidRDefault="00D9423E" w:rsidP="00AC1794">
      <w:pPr>
        <w:tabs>
          <w:tab w:val="left" w:pos="8820"/>
        </w:tabs>
        <w:ind w:left="6120" w:right="818"/>
      </w:pPr>
      <w:r>
        <w:t>Ярушин М.Е.</w:t>
      </w:r>
    </w:p>
    <w:p w:rsidR="00AC1794" w:rsidRDefault="00AC1794" w:rsidP="00AC1794">
      <w:pPr>
        <w:tabs>
          <w:tab w:val="left" w:pos="8820"/>
        </w:tabs>
        <w:ind w:left="6120" w:right="818"/>
      </w:pPr>
    </w:p>
    <w:p w:rsidR="00AC1794" w:rsidRDefault="00AC1794" w:rsidP="00AC1794">
      <w:pPr>
        <w:tabs>
          <w:tab w:val="left" w:pos="8820"/>
        </w:tabs>
        <w:ind w:left="6120" w:right="818"/>
      </w:pPr>
    </w:p>
    <w:p w:rsidR="00B554AB" w:rsidRDefault="00B554AB" w:rsidP="00AC1794">
      <w:pPr>
        <w:tabs>
          <w:tab w:val="left" w:pos="8820"/>
        </w:tabs>
        <w:ind w:left="6120" w:right="818"/>
      </w:pPr>
      <w:r>
        <w:t>Научный руководитель</w:t>
      </w:r>
    </w:p>
    <w:p w:rsidR="00AC1794" w:rsidRDefault="00AC1794" w:rsidP="00AC1794">
      <w:pPr>
        <w:tabs>
          <w:tab w:val="left" w:pos="8820"/>
        </w:tabs>
        <w:ind w:left="6120" w:right="818"/>
      </w:pPr>
      <w:r>
        <w:t>Исаев Д.В.</w:t>
      </w:r>
    </w:p>
    <w:p w:rsidR="00D9423E" w:rsidRDefault="00D9423E" w:rsidP="00AC1794">
      <w:pPr>
        <w:tabs>
          <w:tab w:val="left" w:pos="8820"/>
        </w:tabs>
        <w:ind w:left="6120" w:right="818"/>
      </w:pPr>
    </w:p>
    <w:p w:rsidR="00D9423E" w:rsidRDefault="00D9423E" w:rsidP="00AC1794">
      <w:pPr>
        <w:tabs>
          <w:tab w:val="left" w:pos="8820"/>
        </w:tabs>
        <w:ind w:left="6120" w:right="818"/>
      </w:pPr>
      <w:r>
        <w:t>Рецензент:</w:t>
      </w:r>
    </w:p>
    <w:p w:rsidR="00D9423E" w:rsidRPr="00D85A45" w:rsidRDefault="00D9423E" w:rsidP="00AC1794">
      <w:pPr>
        <w:tabs>
          <w:tab w:val="left" w:pos="8820"/>
        </w:tabs>
        <w:ind w:left="6120" w:right="818"/>
      </w:pPr>
      <w:r>
        <w:t>Гоменюк К.С.</w:t>
      </w:r>
    </w:p>
    <w:p w:rsidR="00AC1794" w:rsidRDefault="00AC1794" w:rsidP="00AC1794">
      <w:pPr>
        <w:ind w:left="6120"/>
        <w:jc w:val="both"/>
      </w:pPr>
    </w:p>
    <w:p w:rsidR="00AC1794" w:rsidRDefault="00AC1794" w:rsidP="00AC1794">
      <w:pPr>
        <w:ind w:left="6120"/>
        <w:jc w:val="both"/>
      </w:pPr>
    </w:p>
    <w:p w:rsidR="00AC1794" w:rsidRDefault="00AC1794" w:rsidP="00AC1794">
      <w:pPr>
        <w:jc w:val="both"/>
      </w:pPr>
    </w:p>
    <w:p w:rsidR="00AC1794" w:rsidRDefault="00AC1794" w:rsidP="00AC1794">
      <w:pPr>
        <w:jc w:val="both"/>
      </w:pPr>
    </w:p>
    <w:p w:rsidR="00AC1794" w:rsidRDefault="00AC1794" w:rsidP="00AC1794">
      <w:pPr>
        <w:jc w:val="both"/>
      </w:pPr>
    </w:p>
    <w:p w:rsidR="00AC1794" w:rsidRDefault="00AC1794" w:rsidP="00AC1794">
      <w:pPr>
        <w:jc w:val="both"/>
      </w:pPr>
    </w:p>
    <w:p w:rsidR="00AC1794" w:rsidRDefault="00AC1794" w:rsidP="00AC1794">
      <w:pPr>
        <w:jc w:val="both"/>
      </w:pPr>
    </w:p>
    <w:p w:rsidR="00AC1794" w:rsidRDefault="00AC1794" w:rsidP="00AC1794">
      <w:pPr>
        <w:jc w:val="both"/>
      </w:pPr>
    </w:p>
    <w:p w:rsidR="00AC1794" w:rsidRDefault="00AC1794" w:rsidP="00AC1794">
      <w:pPr>
        <w:jc w:val="both"/>
      </w:pPr>
    </w:p>
    <w:p w:rsidR="00AC1794" w:rsidRDefault="00AC1794" w:rsidP="00AC1794">
      <w:pPr>
        <w:jc w:val="both"/>
      </w:pPr>
    </w:p>
    <w:p w:rsidR="00AC1794" w:rsidRDefault="00AC1794" w:rsidP="00AC1794">
      <w:pPr>
        <w:jc w:val="both"/>
      </w:pPr>
    </w:p>
    <w:p w:rsidR="00AC1794" w:rsidRDefault="00AC1794" w:rsidP="00AC1794">
      <w:pPr>
        <w:tabs>
          <w:tab w:val="left" w:pos="284"/>
        </w:tabs>
        <w:jc w:val="both"/>
      </w:pPr>
    </w:p>
    <w:p w:rsidR="00AC1794" w:rsidRPr="00B554AB" w:rsidRDefault="00AC1794" w:rsidP="005B19E0">
      <w:pPr>
        <w:autoSpaceDE w:val="0"/>
        <w:autoSpaceDN w:val="0"/>
        <w:adjustRightInd w:val="0"/>
        <w:jc w:val="center"/>
      </w:pPr>
      <w:r>
        <w:t>Москва  201</w:t>
      </w:r>
      <w:r w:rsidRPr="00B90C01">
        <w:t>3</w:t>
      </w:r>
    </w:p>
    <w:sdt>
      <w:sdtPr>
        <w:id w:val="1413445737"/>
        <w:docPartObj>
          <w:docPartGallery w:val="Table of Contents"/>
          <w:docPartUnique/>
        </w:docPartObj>
      </w:sdtPr>
      <w:sdtEndPr>
        <w:rPr>
          <w:rFonts w:ascii="Times New Roman" w:eastAsia="Times New Roman" w:hAnsi="Times New Roman" w:cs="Times New Roman"/>
          <w:b w:val="0"/>
          <w:bCs w:val="0"/>
          <w:color w:val="auto"/>
          <w:sz w:val="24"/>
          <w:szCs w:val="24"/>
          <w:lang w:eastAsia="ru-RU"/>
        </w:rPr>
      </w:sdtEndPr>
      <w:sdtContent>
        <w:p w:rsidR="009145F9" w:rsidRDefault="009145F9">
          <w:pPr>
            <w:pStyle w:val="ad"/>
          </w:pPr>
          <w:r>
            <w:t>Оглавление</w:t>
          </w:r>
        </w:p>
        <w:p w:rsidR="006D2D01" w:rsidRDefault="009145F9">
          <w:pPr>
            <w:pStyle w:val="12"/>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57966606" w:history="1">
            <w:r w:rsidR="006D2D01" w:rsidRPr="00C1202C">
              <w:rPr>
                <w:rStyle w:val="ab"/>
                <w:noProof/>
              </w:rPr>
              <w:t>Введение.</w:t>
            </w:r>
            <w:r w:rsidR="006D2D01">
              <w:rPr>
                <w:noProof/>
                <w:webHidden/>
              </w:rPr>
              <w:tab/>
            </w:r>
            <w:r w:rsidR="006D2D01">
              <w:rPr>
                <w:noProof/>
                <w:webHidden/>
              </w:rPr>
              <w:fldChar w:fldCharType="begin"/>
            </w:r>
            <w:r w:rsidR="006D2D01">
              <w:rPr>
                <w:noProof/>
                <w:webHidden/>
              </w:rPr>
              <w:instrText xml:space="preserve"> PAGEREF _Toc357966606 \h </w:instrText>
            </w:r>
            <w:r w:rsidR="006D2D01">
              <w:rPr>
                <w:noProof/>
                <w:webHidden/>
              </w:rPr>
            </w:r>
            <w:r w:rsidR="006D2D01">
              <w:rPr>
                <w:noProof/>
                <w:webHidden/>
              </w:rPr>
              <w:fldChar w:fldCharType="separate"/>
            </w:r>
            <w:r w:rsidR="006D2D01">
              <w:rPr>
                <w:noProof/>
                <w:webHidden/>
              </w:rPr>
              <w:t>3</w:t>
            </w:r>
            <w:r w:rsidR="006D2D01">
              <w:rPr>
                <w:noProof/>
                <w:webHidden/>
              </w:rPr>
              <w:fldChar w:fldCharType="end"/>
            </w:r>
          </w:hyperlink>
        </w:p>
        <w:p w:rsidR="006D2D01" w:rsidRDefault="006D2D01">
          <w:pPr>
            <w:pStyle w:val="12"/>
            <w:tabs>
              <w:tab w:val="right" w:leader="dot" w:pos="9345"/>
            </w:tabs>
            <w:rPr>
              <w:rFonts w:asciiTheme="minorHAnsi" w:eastAsiaTheme="minorEastAsia" w:hAnsiTheme="minorHAnsi" w:cstheme="minorBidi"/>
              <w:noProof/>
              <w:sz w:val="22"/>
              <w:szCs w:val="22"/>
            </w:rPr>
          </w:pPr>
          <w:hyperlink w:anchor="_Toc357966607" w:history="1">
            <w:r w:rsidRPr="00C1202C">
              <w:rPr>
                <w:rStyle w:val="ab"/>
                <w:noProof/>
              </w:rPr>
              <w:t xml:space="preserve">Часть </w:t>
            </w:r>
            <w:r w:rsidRPr="00C1202C">
              <w:rPr>
                <w:rStyle w:val="ab"/>
                <w:noProof/>
                <w:lang w:val="en-US"/>
              </w:rPr>
              <w:t>I</w:t>
            </w:r>
            <w:r w:rsidRPr="00C1202C">
              <w:rPr>
                <w:rStyle w:val="ab"/>
                <w:noProof/>
              </w:rPr>
              <w:t>. Информационно-аналитическое обеспечение персонала.</w:t>
            </w:r>
            <w:r>
              <w:rPr>
                <w:noProof/>
                <w:webHidden/>
              </w:rPr>
              <w:tab/>
            </w:r>
            <w:r>
              <w:rPr>
                <w:noProof/>
                <w:webHidden/>
              </w:rPr>
              <w:fldChar w:fldCharType="begin"/>
            </w:r>
            <w:r>
              <w:rPr>
                <w:noProof/>
                <w:webHidden/>
              </w:rPr>
              <w:instrText xml:space="preserve"> PAGEREF _Toc357966607 \h </w:instrText>
            </w:r>
            <w:r>
              <w:rPr>
                <w:noProof/>
                <w:webHidden/>
              </w:rPr>
            </w:r>
            <w:r>
              <w:rPr>
                <w:noProof/>
                <w:webHidden/>
              </w:rPr>
              <w:fldChar w:fldCharType="separate"/>
            </w:r>
            <w:r>
              <w:rPr>
                <w:noProof/>
                <w:webHidden/>
              </w:rPr>
              <w:t>6</w:t>
            </w:r>
            <w:r>
              <w:rPr>
                <w:noProof/>
                <w:webHidden/>
              </w:rPr>
              <w:fldChar w:fldCharType="end"/>
            </w:r>
          </w:hyperlink>
        </w:p>
        <w:p w:rsidR="006D2D01" w:rsidRDefault="006D2D01">
          <w:pPr>
            <w:pStyle w:val="23"/>
            <w:tabs>
              <w:tab w:val="left" w:pos="880"/>
              <w:tab w:val="right" w:leader="dot" w:pos="9345"/>
            </w:tabs>
            <w:rPr>
              <w:rFonts w:asciiTheme="minorHAnsi" w:eastAsiaTheme="minorEastAsia" w:hAnsiTheme="minorHAnsi" w:cstheme="minorBidi"/>
              <w:noProof/>
              <w:sz w:val="22"/>
              <w:szCs w:val="22"/>
            </w:rPr>
          </w:pPr>
          <w:hyperlink w:anchor="_Toc357966608" w:history="1">
            <w:r w:rsidRPr="00C1202C">
              <w:rPr>
                <w:rStyle w:val="ab"/>
                <w:noProof/>
              </w:rPr>
              <w:t>1.1.</w:t>
            </w:r>
            <w:r>
              <w:rPr>
                <w:rFonts w:asciiTheme="minorHAnsi" w:eastAsiaTheme="minorEastAsia" w:hAnsiTheme="minorHAnsi" w:cstheme="minorBidi"/>
                <w:noProof/>
                <w:sz w:val="22"/>
                <w:szCs w:val="22"/>
              </w:rPr>
              <w:tab/>
            </w:r>
            <w:r w:rsidRPr="00C1202C">
              <w:rPr>
                <w:rStyle w:val="ab"/>
                <w:noProof/>
              </w:rPr>
              <w:t xml:space="preserve">Определение понятия </w:t>
            </w:r>
            <w:r w:rsidRPr="00C1202C">
              <w:rPr>
                <w:rStyle w:val="ab"/>
                <w:noProof/>
                <w:lang w:val="en-US"/>
              </w:rPr>
              <w:t>HRM</w:t>
            </w:r>
            <w:r w:rsidRPr="00C1202C">
              <w:rPr>
                <w:rStyle w:val="ab"/>
                <w:noProof/>
              </w:rPr>
              <w:t xml:space="preserve"> –системы и </w:t>
            </w:r>
            <w:r w:rsidRPr="00C1202C">
              <w:rPr>
                <w:rStyle w:val="ab"/>
                <w:noProof/>
                <w:lang w:val="en-US"/>
              </w:rPr>
              <w:t>BI</w:t>
            </w:r>
            <w:r w:rsidRPr="00C1202C">
              <w:rPr>
                <w:rStyle w:val="ab"/>
                <w:noProof/>
              </w:rPr>
              <w:t>-надстройки.</w:t>
            </w:r>
            <w:r>
              <w:rPr>
                <w:noProof/>
                <w:webHidden/>
              </w:rPr>
              <w:tab/>
            </w:r>
            <w:r>
              <w:rPr>
                <w:noProof/>
                <w:webHidden/>
              </w:rPr>
              <w:fldChar w:fldCharType="begin"/>
            </w:r>
            <w:r>
              <w:rPr>
                <w:noProof/>
                <w:webHidden/>
              </w:rPr>
              <w:instrText xml:space="preserve"> PAGEREF _Toc357966608 \h </w:instrText>
            </w:r>
            <w:r>
              <w:rPr>
                <w:noProof/>
                <w:webHidden/>
              </w:rPr>
            </w:r>
            <w:r>
              <w:rPr>
                <w:noProof/>
                <w:webHidden/>
              </w:rPr>
              <w:fldChar w:fldCharType="separate"/>
            </w:r>
            <w:r>
              <w:rPr>
                <w:noProof/>
                <w:webHidden/>
              </w:rPr>
              <w:t>6</w:t>
            </w:r>
            <w:r>
              <w:rPr>
                <w:noProof/>
                <w:webHidden/>
              </w:rPr>
              <w:fldChar w:fldCharType="end"/>
            </w:r>
          </w:hyperlink>
        </w:p>
        <w:p w:rsidR="006D2D01" w:rsidRDefault="006D2D01">
          <w:pPr>
            <w:pStyle w:val="23"/>
            <w:tabs>
              <w:tab w:val="left" w:pos="880"/>
              <w:tab w:val="right" w:leader="dot" w:pos="9345"/>
            </w:tabs>
            <w:rPr>
              <w:rFonts w:asciiTheme="minorHAnsi" w:eastAsiaTheme="minorEastAsia" w:hAnsiTheme="minorHAnsi" w:cstheme="minorBidi"/>
              <w:noProof/>
              <w:sz w:val="22"/>
              <w:szCs w:val="22"/>
            </w:rPr>
          </w:pPr>
          <w:hyperlink w:anchor="_Toc357966609" w:history="1">
            <w:r w:rsidRPr="00C1202C">
              <w:rPr>
                <w:rStyle w:val="ab"/>
                <w:noProof/>
              </w:rPr>
              <w:t>1.2.</w:t>
            </w:r>
            <w:r>
              <w:rPr>
                <w:rFonts w:asciiTheme="minorHAnsi" w:eastAsiaTheme="minorEastAsia" w:hAnsiTheme="minorHAnsi" w:cstheme="minorBidi"/>
                <w:noProof/>
                <w:sz w:val="22"/>
                <w:szCs w:val="22"/>
              </w:rPr>
              <w:tab/>
            </w:r>
            <w:r w:rsidRPr="00C1202C">
              <w:rPr>
                <w:rStyle w:val="ab"/>
                <w:noProof/>
              </w:rPr>
              <w:t>Современное состояние систем обеспечения управления персоналом на примере реально действующей компании.</w:t>
            </w:r>
            <w:r>
              <w:rPr>
                <w:noProof/>
                <w:webHidden/>
              </w:rPr>
              <w:tab/>
            </w:r>
            <w:r>
              <w:rPr>
                <w:noProof/>
                <w:webHidden/>
              </w:rPr>
              <w:fldChar w:fldCharType="begin"/>
            </w:r>
            <w:r>
              <w:rPr>
                <w:noProof/>
                <w:webHidden/>
              </w:rPr>
              <w:instrText xml:space="preserve"> PAGEREF _Toc357966609 \h </w:instrText>
            </w:r>
            <w:r>
              <w:rPr>
                <w:noProof/>
                <w:webHidden/>
              </w:rPr>
            </w:r>
            <w:r>
              <w:rPr>
                <w:noProof/>
                <w:webHidden/>
              </w:rPr>
              <w:fldChar w:fldCharType="separate"/>
            </w:r>
            <w:r>
              <w:rPr>
                <w:noProof/>
                <w:webHidden/>
              </w:rPr>
              <w:t>11</w:t>
            </w:r>
            <w:r>
              <w:rPr>
                <w:noProof/>
                <w:webHidden/>
              </w:rPr>
              <w:fldChar w:fldCharType="end"/>
            </w:r>
          </w:hyperlink>
        </w:p>
        <w:p w:rsidR="006D2D01" w:rsidRDefault="006D2D01">
          <w:pPr>
            <w:pStyle w:val="23"/>
            <w:tabs>
              <w:tab w:val="left" w:pos="880"/>
              <w:tab w:val="right" w:leader="dot" w:pos="9345"/>
            </w:tabs>
            <w:rPr>
              <w:rFonts w:asciiTheme="minorHAnsi" w:eastAsiaTheme="minorEastAsia" w:hAnsiTheme="minorHAnsi" w:cstheme="minorBidi"/>
              <w:noProof/>
              <w:sz w:val="22"/>
              <w:szCs w:val="22"/>
            </w:rPr>
          </w:pPr>
          <w:hyperlink w:anchor="_Toc357966610" w:history="1">
            <w:r w:rsidRPr="00C1202C">
              <w:rPr>
                <w:rStyle w:val="ab"/>
                <w:noProof/>
              </w:rPr>
              <w:t>1.3.</w:t>
            </w:r>
            <w:r>
              <w:rPr>
                <w:rFonts w:asciiTheme="minorHAnsi" w:eastAsiaTheme="minorEastAsia" w:hAnsiTheme="minorHAnsi" w:cstheme="minorBidi"/>
                <w:noProof/>
                <w:sz w:val="22"/>
                <w:szCs w:val="22"/>
              </w:rPr>
              <w:tab/>
            </w:r>
            <w:r w:rsidRPr="00C1202C">
              <w:rPr>
                <w:rStyle w:val="ab"/>
                <w:noProof/>
              </w:rPr>
              <w:t>Российский рынок HRM-систем.</w:t>
            </w:r>
            <w:r>
              <w:rPr>
                <w:noProof/>
                <w:webHidden/>
              </w:rPr>
              <w:tab/>
            </w:r>
            <w:r>
              <w:rPr>
                <w:noProof/>
                <w:webHidden/>
              </w:rPr>
              <w:fldChar w:fldCharType="begin"/>
            </w:r>
            <w:r>
              <w:rPr>
                <w:noProof/>
                <w:webHidden/>
              </w:rPr>
              <w:instrText xml:space="preserve"> PAGEREF _Toc357966610 \h </w:instrText>
            </w:r>
            <w:r>
              <w:rPr>
                <w:noProof/>
                <w:webHidden/>
              </w:rPr>
            </w:r>
            <w:r>
              <w:rPr>
                <w:noProof/>
                <w:webHidden/>
              </w:rPr>
              <w:fldChar w:fldCharType="separate"/>
            </w:r>
            <w:r>
              <w:rPr>
                <w:noProof/>
                <w:webHidden/>
              </w:rPr>
              <w:t>21</w:t>
            </w:r>
            <w:r>
              <w:rPr>
                <w:noProof/>
                <w:webHidden/>
              </w:rPr>
              <w:fldChar w:fldCharType="end"/>
            </w:r>
          </w:hyperlink>
        </w:p>
        <w:p w:rsidR="006D2D01" w:rsidRDefault="006D2D01">
          <w:pPr>
            <w:pStyle w:val="12"/>
            <w:tabs>
              <w:tab w:val="right" w:leader="dot" w:pos="9345"/>
            </w:tabs>
            <w:rPr>
              <w:rFonts w:asciiTheme="minorHAnsi" w:eastAsiaTheme="minorEastAsia" w:hAnsiTheme="minorHAnsi" w:cstheme="minorBidi"/>
              <w:noProof/>
              <w:sz w:val="22"/>
              <w:szCs w:val="22"/>
            </w:rPr>
          </w:pPr>
          <w:hyperlink w:anchor="_Toc357966611" w:history="1">
            <w:r w:rsidRPr="00C1202C">
              <w:rPr>
                <w:rStyle w:val="ab"/>
                <w:noProof/>
              </w:rPr>
              <w:t xml:space="preserve">Часть </w:t>
            </w:r>
            <w:r w:rsidRPr="00C1202C">
              <w:rPr>
                <w:rStyle w:val="ab"/>
                <w:noProof/>
                <w:lang w:val="en-GB"/>
              </w:rPr>
              <w:t>II</w:t>
            </w:r>
            <w:r w:rsidRPr="00C1202C">
              <w:rPr>
                <w:rStyle w:val="ab"/>
                <w:noProof/>
              </w:rPr>
              <w:t>. Описание внедряемой системы</w:t>
            </w:r>
            <w:r>
              <w:rPr>
                <w:noProof/>
                <w:webHidden/>
              </w:rPr>
              <w:tab/>
            </w:r>
            <w:r>
              <w:rPr>
                <w:noProof/>
                <w:webHidden/>
              </w:rPr>
              <w:fldChar w:fldCharType="begin"/>
            </w:r>
            <w:r>
              <w:rPr>
                <w:noProof/>
                <w:webHidden/>
              </w:rPr>
              <w:instrText xml:space="preserve"> PAGEREF _Toc357966611 \h </w:instrText>
            </w:r>
            <w:r>
              <w:rPr>
                <w:noProof/>
                <w:webHidden/>
              </w:rPr>
            </w:r>
            <w:r>
              <w:rPr>
                <w:noProof/>
                <w:webHidden/>
              </w:rPr>
              <w:fldChar w:fldCharType="separate"/>
            </w:r>
            <w:r>
              <w:rPr>
                <w:noProof/>
                <w:webHidden/>
              </w:rPr>
              <w:t>26</w:t>
            </w:r>
            <w:r>
              <w:rPr>
                <w:noProof/>
                <w:webHidden/>
              </w:rPr>
              <w:fldChar w:fldCharType="end"/>
            </w:r>
          </w:hyperlink>
        </w:p>
        <w:p w:rsidR="006D2D01" w:rsidRDefault="006D2D01">
          <w:pPr>
            <w:pStyle w:val="23"/>
            <w:tabs>
              <w:tab w:val="right" w:leader="dot" w:pos="9345"/>
            </w:tabs>
            <w:rPr>
              <w:rFonts w:asciiTheme="minorHAnsi" w:eastAsiaTheme="minorEastAsia" w:hAnsiTheme="minorHAnsi" w:cstheme="minorBidi"/>
              <w:noProof/>
              <w:sz w:val="22"/>
              <w:szCs w:val="22"/>
            </w:rPr>
          </w:pPr>
          <w:hyperlink w:anchor="_Toc357966612" w:history="1">
            <w:r w:rsidRPr="00C1202C">
              <w:rPr>
                <w:rStyle w:val="ab"/>
                <w:noProof/>
                <w:lang w:val="en-GB"/>
              </w:rPr>
              <w:t xml:space="preserve">2.1. </w:t>
            </w:r>
            <w:r w:rsidRPr="00C1202C">
              <w:rPr>
                <w:rStyle w:val="ab"/>
                <w:noProof/>
              </w:rPr>
              <w:t>Архитектура внедряемой системы.</w:t>
            </w:r>
            <w:r>
              <w:rPr>
                <w:noProof/>
                <w:webHidden/>
              </w:rPr>
              <w:tab/>
            </w:r>
            <w:r>
              <w:rPr>
                <w:noProof/>
                <w:webHidden/>
              </w:rPr>
              <w:fldChar w:fldCharType="begin"/>
            </w:r>
            <w:r>
              <w:rPr>
                <w:noProof/>
                <w:webHidden/>
              </w:rPr>
              <w:instrText xml:space="preserve"> PAGEREF _Toc357966612 \h </w:instrText>
            </w:r>
            <w:r>
              <w:rPr>
                <w:noProof/>
                <w:webHidden/>
              </w:rPr>
            </w:r>
            <w:r>
              <w:rPr>
                <w:noProof/>
                <w:webHidden/>
              </w:rPr>
              <w:fldChar w:fldCharType="separate"/>
            </w:r>
            <w:r>
              <w:rPr>
                <w:noProof/>
                <w:webHidden/>
              </w:rPr>
              <w:t>26</w:t>
            </w:r>
            <w:r>
              <w:rPr>
                <w:noProof/>
                <w:webHidden/>
              </w:rPr>
              <w:fldChar w:fldCharType="end"/>
            </w:r>
          </w:hyperlink>
        </w:p>
        <w:p w:rsidR="006D2D01" w:rsidRDefault="006D2D01">
          <w:pPr>
            <w:pStyle w:val="23"/>
            <w:tabs>
              <w:tab w:val="right" w:leader="dot" w:pos="9345"/>
            </w:tabs>
            <w:rPr>
              <w:rFonts w:asciiTheme="minorHAnsi" w:eastAsiaTheme="minorEastAsia" w:hAnsiTheme="minorHAnsi" w:cstheme="minorBidi"/>
              <w:noProof/>
              <w:sz w:val="22"/>
              <w:szCs w:val="22"/>
            </w:rPr>
          </w:pPr>
          <w:hyperlink w:anchor="_Toc357966613" w:history="1">
            <w:r w:rsidRPr="00C1202C">
              <w:rPr>
                <w:rStyle w:val="ab"/>
                <w:noProof/>
              </w:rPr>
              <w:t>2.2 Тестирование программной части системы.</w:t>
            </w:r>
            <w:r>
              <w:rPr>
                <w:noProof/>
                <w:webHidden/>
              </w:rPr>
              <w:tab/>
            </w:r>
            <w:r>
              <w:rPr>
                <w:noProof/>
                <w:webHidden/>
              </w:rPr>
              <w:fldChar w:fldCharType="begin"/>
            </w:r>
            <w:r>
              <w:rPr>
                <w:noProof/>
                <w:webHidden/>
              </w:rPr>
              <w:instrText xml:space="preserve"> PAGEREF _Toc357966613 \h </w:instrText>
            </w:r>
            <w:r>
              <w:rPr>
                <w:noProof/>
                <w:webHidden/>
              </w:rPr>
            </w:r>
            <w:r>
              <w:rPr>
                <w:noProof/>
                <w:webHidden/>
              </w:rPr>
              <w:fldChar w:fldCharType="separate"/>
            </w:r>
            <w:r>
              <w:rPr>
                <w:noProof/>
                <w:webHidden/>
              </w:rPr>
              <w:t>50</w:t>
            </w:r>
            <w:r>
              <w:rPr>
                <w:noProof/>
                <w:webHidden/>
              </w:rPr>
              <w:fldChar w:fldCharType="end"/>
            </w:r>
          </w:hyperlink>
        </w:p>
        <w:p w:rsidR="006D2D01" w:rsidRDefault="006D2D01">
          <w:pPr>
            <w:pStyle w:val="23"/>
            <w:tabs>
              <w:tab w:val="right" w:leader="dot" w:pos="9345"/>
            </w:tabs>
            <w:rPr>
              <w:rFonts w:asciiTheme="minorHAnsi" w:eastAsiaTheme="minorEastAsia" w:hAnsiTheme="minorHAnsi" w:cstheme="minorBidi"/>
              <w:noProof/>
              <w:sz w:val="22"/>
              <w:szCs w:val="22"/>
            </w:rPr>
          </w:pPr>
          <w:hyperlink w:anchor="_Toc357966614" w:history="1">
            <w:r w:rsidRPr="00C1202C">
              <w:rPr>
                <w:rStyle w:val="ab"/>
                <w:noProof/>
              </w:rPr>
              <w:t>2.3. Тестирование аппаратной части системы.</w:t>
            </w:r>
            <w:r>
              <w:rPr>
                <w:noProof/>
                <w:webHidden/>
              </w:rPr>
              <w:tab/>
            </w:r>
            <w:r>
              <w:rPr>
                <w:noProof/>
                <w:webHidden/>
              </w:rPr>
              <w:fldChar w:fldCharType="begin"/>
            </w:r>
            <w:r>
              <w:rPr>
                <w:noProof/>
                <w:webHidden/>
              </w:rPr>
              <w:instrText xml:space="preserve"> PAGEREF _Toc357966614 \h </w:instrText>
            </w:r>
            <w:r>
              <w:rPr>
                <w:noProof/>
                <w:webHidden/>
              </w:rPr>
            </w:r>
            <w:r>
              <w:rPr>
                <w:noProof/>
                <w:webHidden/>
              </w:rPr>
              <w:fldChar w:fldCharType="separate"/>
            </w:r>
            <w:r>
              <w:rPr>
                <w:noProof/>
                <w:webHidden/>
              </w:rPr>
              <w:t>55</w:t>
            </w:r>
            <w:r>
              <w:rPr>
                <w:noProof/>
                <w:webHidden/>
              </w:rPr>
              <w:fldChar w:fldCharType="end"/>
            </w:r>
          </w:hyperlink>
        </w:p>
        <w:p w:rsidR="006D2D01" w:rsidRDefault="006D2D01">
          <w:pPr>
            <w:pStyle w:val="12"/>
            <w:tabs>
              <w:tab w:val="right" w:leader="dot" w:pos="9345"/>
            </w:tabs>
            <w:rPr>
              <w:rFonts w:asciiTheme="minorHAnsi" w:eastAsiaTheme="minorEastAsia" w:hAnsiTheme="minorHAnsi" w:cstheme="minorBidi"/>
              <w:noProof/>
              <w:sz w:val="22"/>
              <w:szCs w:val="22"/>
            </w:rPr>
          </w:pPr>
          <w:hyperlink w:anchor="_Toc357966615" w:history="1">
            <w:r w:rsidRPr="00C1202C">
              <w:rPr>
                <w:rStyle w:val="ab"/>
                <w:noProof/>
              </w:rPr>
              <w:t xml:space="preserve">Часть </w:t>
            </w:r>
            <w:r w:rsidRPr="00C1202C">
              <w:rPr>
                <w:rStyle w:val="ab"/>
                <w:noProof/>
                <w:lang w:val="en-US"/>
              </w:rPr>
              <w:t>III</w:t>
            </w:r>
            <w:r w:rsidRPr="00C1202C">
              <w:rPr>
                <w:rStyle w:val="ab"/>
                <w:noProof/>
              </w:rPr>
              <w:t xml:space="preserve">. Практическое построение хранилища данных </w:t>
            </w:r>
            <w:r w:rsidRPr="00C1202C">
              <w:rPr>
                <w:rStyle w:val="ab"/>
                <w:noProof/>
                <w:lang w:val="en-US"/>
              </w:rPr>
              <w:t>c</w:t>
            </w:r>
            <w:r w:rsidRPr="00C1202C">
              <w:rPr>
                <w:rStyle w:val="ab"/>
                <w:noProof/>
              </w:rPr>
              <w:t xml:space="preserve"> применением </w:t>
            </w:r>
            <w:r w:rsidRPr="00C1202C">
              <w:rPr>
                <w:rStyle w:val="ab"/>
                <w:noProof/>
                <w:lang w:val="en-US"/>
              </w:rPr>
              <w:t>OLAP</w:t>
            </w:r>
            <w:r w:rsidRPr="00C1202C">
              <w:rPr>
                <w:rStyle w:val="ab"/>
                <w:noProof/>
              </w:rPr>
              <w:t>-технологий.</w:t>
            </w:r>
            <w:r>
              <w:rPr>
                <w:noProof/>
                <w:webHidden/>
              </w:rPr>
              <w:tab/>
            </w:r>
            <w:r>
              <w:rPr>
                <w:noProof/>
                <w:webHidden/>
              </w:rPr>
              <w:fldChar w:fldCharType="begin"/>
            </w:r>
            <w:r>
              <w:rPr>
                <w:noProof/>
                <w:webHidden/>
              </w:rPr>
              <w:instrText xml:space="preserve"> PAGEREF _Toc357966615 \h </w:instrText>
            </w:r>
            <w:r>
              <w:rPr>
                <w:noProof/>
                <w:webHidden/>
              </w:rPr>
            </w:r>
            <w:r>
              <w:rPr>
                <w:noProof/>
                <w:webHidden/>
              </w:rPr>
              <w:fldChar w:fldCharType="separate"/>
            </w:r>
            <w:r>
              <w:rPr>
                <w:noProof/>
                <w:webHidden/>
              </w:rPr>
              <w:t>60</w:t>
            </w:r>
            <w:r>
              <w:rPr>
                <w:noProof/>
                <w:webHidden/>
              </w:rPr>
              <w:fldChar w:fldCharType="end"/>
            </w:r>
          </w:hyperlink>
        </w:p>
        <w:p w:rsidR="006D2D01" w:rsidRDefault="006D2D01">
          <w:pPr>
            <w:pStyle w:val="12"/>
            <w:tabs>
              <w:tab w:val="right" w:leader="dot" w:pos="9345"/>
            </w:tabs>
            <w:rPr>
              <w:rFonts w:asciiTheme="minorHAnsi" w:eastAsiaTheme="minorEastAsia" w:hAnsiTheme="minorHAnsi" w:cstheme="minorBidi"/>
              <w:noProof/>
              <w:sz w:val="22"/>
              <w:szCs w:val="22"/>
            </w:rPr>
          </w:pPr>
          <w:hyperlink w:anchor="_Toc357966616" w:history="1">
            <w:r w:rsidRPr="00C1202C">
              <w:rPr>
                <w:rStyle w:val="ab"/>
                <w:noProof/>
              </w:rPr>
              <w:t>Заключение.</w:t>
            </w:r>
            <w:r>
              <w:rPr>
                <w:noProof/>
                <w:webHidden/>
              </w:rPr>
              <w:tab/>
            </w:r>
            <w:r>
              <w:rPr>
                <w:noProof/>
                <w:webHidden/>
              </w:rPr>
              <w:fldChar w:fldCharType="begin"/>
            </w:r>
            <w:r>
              <w:rPr>
                <w:noProof/>
                <w:webHidden/>
              </w:rPr>
              <w:instrText xml:space="preserve"> PAGEREF _Toc357966616 \h </w:instrText>
            </w:r>
            <w:r>
              <w:rPr>
                <w:noProof/>
                <w:webHidden/>
              </w:rPr>
            </w:r>
            <w:r>
              <w:rPr>
                <w:noProof/>
                <w:webHidden/>
              </w:rPr>
              <w:fldChar w:fldCharType="separate"/>
            </w:r>
            <w:r>
              <w:rPr>
                <w:noProof/>
                <w:webHidden/>
              </w:rPr>
              <w:t>70</w:t>
            </w:r>
            <w:r>
              <w:rPr>
                <w:noProof/>
                <w:webHidden/>
              </w:rPr>
              <w:fldChar w:fldCharType="end"/>
            </w:r>
          </w:hyperlink>
        </w:p>
        <w:p w:rsidR="006D2D01" w:rsidRDefault="006D2D01">
          <w:pPr>
            <w:pStyle w:val="12"/>
            <w:tabs>
              <w:tab w:val="right" w:leader="dot" w:pos="9345"/>
            </w:tabs>
            <w:rPr>
              <w:rFonts w:asciiTheme="minorHAnsi" w:eastAsiaTheme="minorEastAsia" w:hAnsiTheme="minorHAnsi" w:cstheme="minorBidi"/>
              <w:noProof/>
              <w:sz w:val="22"/>
              <w:szCs w:val="22"/>
            </w:rPr>
          </w:pPr>
          <w:hyperlink w:anchor="_Toc357966617" w:history="1">
            <w:r w:rsidRPr="00C1202C">
              <w:rPr>
                <w:rStyle w:val="ab"/>
                <w:noProof/>
              </w:rPr>
              <w:t>Список использованной литературы.</w:t>
            </w:r>
            <w:r>
              <w:rPr>
                <w:noProof/>
                <w:webHidden/>
              </w:rPr>
              <w:tab/>
            </w:r>
            <w:r>
              <w:rPr>
                <w:noProof/>
                <w:webHidden/>
              </w:rPr>
              <w:fldChar w:fldCharType="begin"/>
            </w:r>
            <w:r>
              <w:rPr>
                <w:noProof/>
                <w:webHidden/>
              </w:rPr>
              <w:instrText xml:space="preserve"> PAGEREF _Toc357966617 \h </w:instrText>
            </w:r>
            <w:r>
              <w:rPr>
                <w:noProof/>
                <w:webHidden/>
              </w:rPr>
            </w:r>
            <w:r>
              <w:rPr>
                <w:noProof/>
                <w:webHidden/>
              </w:rPr>
              <w:fldChar w:fldCharType="separate"/>
            </w:r>
            <w:r>
              <w:rPr>
                <w:noProof/>
                <w:webHidden/>
              </w:rPr>
              <w:t>71</w:t>
            </w:r>
            <w:r>
              <w:rPr>
                <w:noProof/>
                <w:webHidden/>
              </w:rPr>
              <w:fldChar w:fldCharType="end"/>
            </w:r>
          </w:hyperlink>
        </w:p>
        <w:p w:rsidR="009145F9" w:rsidRDefault="009145F9">
          <w:r>
            <w:fldChar w:fldCharType="end"/>
          </w:r>
        </w:p>
      </w:sdtContent>
    </w:sdt>
    <w:p w:rsidR="00197C2B" w:rsidRDefault="00197C2B"/>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5B19E0" w:rsidRDefault="005B19E0">
      <w:pPr>
        <w:spacing w:after="200" w:line="276" w:lineRule="auto"/>
      </w:pPr>
    </w:p>
    <w:p w:rsidR="005B19E0" w:rsidRDefault="005B19E0">
      <w:pPr>
        <w:spacing w:after="200" w:line="276" w:lineRule="auto"/>
      </w:pPr>
    </w:p>
    <w:p w:rsidR="005B19E0" w:rsidRDefault="005B19E0">
      <w:pPr>
        <w:spacing w:after="200" w:line="276" w:lineRule="auto"/>
      </w:pPr>
    </w:p>
    <w:p w:rsidR="009145F9" w:rsidRDefault="009145F9" w:rsidP="009145F9">
      <w:pPr>
        <w:pStyle w:val="10"/>
      </w:pPr>
      <w:bookmarkStart w:id="0" w:name="_Toc357966606"/>
      <w:r>
        <w:lastRenderedPageBreak/>
        <w:t>Введение.</w:t>
      </w:r>
      <w:bookmarkEnd w:id="0"/>
    </w:p>
    <w:p w:rsidR="00780DD9" w:rsidRPr="00780DD9" w:rsidRDefault="00780DD9" w:rsidP="00780DD9">
      <w:pPr>
        <w:spacing w:after="200" w:line="360" w:lineRule="auto"/>
        <w:rPr>
          <w:sz w:val="28"/>
          <w:szCs w:val="28"/>
        </w:rPr>
      </w:pPr>
      <w:r w:rsidRPr="00780DD9">
        <w:rPr>
          <w:sz w:val="28"/>
          <w:szCs w:val="28"/>
        </w:rPr>
        <w:t>До конца двадцатого века было не так уж много компаний-гигантов.</w:t>
      </w:r>
      <w:r>
        <w:rPr>
          <w:sz w:val="28"/>
          <w:szCs w:val="28"/>
        </w:rPr>
        <w:t xml:space="preserve"> Разросшиеся корпорации обычно становились трудно управляемыми и неповоротливыми, после чего терпели крах и распадались. </w:t>
      </w:r>
      <w:r w:rsidRPr="00780DD9">
        <w:rPr>
          <w:sz w:val="28"/>
          <w:szCs w:val="28"/>
        </w:rPr>
        <w:t xml:space="preserve"> Как правило, причины такого распада были одинаковы для всех. Компания не могла справиться с огромным количеством бизнес-процессов протекающих внутри компании, а персонал, работая в одной компании на одной и той же должности, но в разных странах – видел свои прямые обязанности, а так же положение внутри компании, совершенно по-разному. </w:t>
      </w:r>
    </w:p>
    <w:p w:rsidR="00780DD9" w:rsidRPr="00780DD9" w:rsidRDefault="00780DD9" w:rsidP="00780DD9">
      <w:pPr>
        <w:spacing w:after="200" w:line="360" w:lineRule="auto"/>
        <w:rPr>
          <w:sz w:val="28"/>
          <w:szCs w:val="28"/>
        </w:rPr>
      </w:pPr>
      <w:r w:rsidRPr="00780DD9">
        <w:rPr>
          <w:sz w:val="28"/>
          <w:szCs w:val="28"/>
        </w:rPr>
        <w:t xml:space="preserve">Однако, начиная с конца </w:t>
      </w:r>
      <w:r w:rsidRPr="00780DD9">
        <w:rPr>
          <w:sz w:val="28"/>
          <w:szCs w:val="28"/>
          <w:lang w:val="en-US"/>
        </w:rPr>
        <w:t>XX</w:t>
      </w:r>
      <w:r w:rsidRPr="00780DD9">
        <w:rPr>
          <w:sz w:val="28"/>
          <w:szCs w:val="28"/>
        </w:rPr>
        <w:t xml:space="preserve"> века, корпорация стало значительно больше, и их количество начало расти. Очевидно, что удалось найти решение того, как улучшить систему. Оно появилось в связи с развитием компьютерных технологий и перевода большинства операций в электронный формат. Начали появляться первые программы для формирования отчетности, отслеживанию всех операций. С конца 90х началось активное внедрение </w:t>
      </w:r>
      <w:r w:rsidRPr="00780DD9">
        <w:rPr>
          <w:sz w:val="28"/>
          <w:szCs w:val="28"/>
          <w:lang w:val="en-US"/>
        </w:rPr>
        <w:t>ERP</w:t>
      </w:r>
      <w:r w:rsidRPr="00780DD9">
        <w:rPr>
          <w:sz w:val="28"/>
          <w:szCs w:val="28"/>
        </w:rPr>
        <w:t>-систем (</w:t>
      </w:r>
      <w:r w:rsidRPr="00780DD9">
        <w:rPr>
          <w:sz w:val="28"/>
          <w:szCs w:val="28"/>
          <w:lang w:val="en-US"/>
        </w:rPr>
        <w:t>Enterprise</w:t>
      </w:r>
      <w:r w:rsidRPr="00780DD9">
        <w:rPr>
          <w:sz w:val="28"/>
          <w:szCs w:val="28"/>
        </w:rPr>
        <w:t xml:space="preserve"> </w:t>
      </w:r>
      <w:r w:rsidRPr="00780DD9">
        <w:rPr>
          <w:sz w:val="28"/>
          <w:szCs w:val="28"/>
          <w:lang w:val="en-US"/>
        </w:rPr>
        <w:t>Resource</w:t>
      </w:r>
      <w:r w:rsidRPr="00780DD9">
        <w:rPr>
          <w:sz w:val="28"/>
          <w:szCs w:val="28"/>
        </w:rPr>
        <w:t xml:space="preserve"> </w:t>
      </w:r>
      <w:r w:rsidRPr="00780DD9">
        <w:rPr>
          <w:sz w:val="28"/>
          <w:szCs w:val="28"/>
          <w:lang w:val="en-US"/>
        </w:rPr>
        <w:t>Planning</w:t>
      </w:r>
      <w:r w:rsidRPr="00780DD9">
        <w:rPr>
          <w:sz w:val="28"/>
          <w:szCs w:val="28"/>
        </w:rPr>
        <w:t xml:space="preserve">). Данные системы позволили оптимизировать и автоматизировать все транзакции – это существенно облегчило управление крупными компаниями, но не решило всех проблем.  </w:t>
      </w:r>
      <w:r w:rsidR="00164780">
        <w:rPr>
          <w:sz w:val="28"/>
          <w:szCs w:val="28"/>
        </w:rPr>
        <w:t>А</w:t>
      </w:r>
      <w:r w:rsidRPr="00780DD9">
        <w:rPr>
          <w:sz w:val="28"/>
          <w:szCs w:val="28"/>
        </w:rPr>
        <w:t xml:space="preserve">налитиками </w:t>
      </w:r>
      <w:r w:rsidRPr="00780DD9">
        <w:rPr>
          <w:sz w:val="28"/>
          <w:szCs w:val="28"/>
          <w:lang w:val="en-US"/>
        </w:rPr>
        <w:t>Gartner</w:t>
      </w:r>
      <w:r w:rsidRPr="00780DD9">
        <w:rPr>
          <w:sz w:val="28"/>
          <w:szCs w:val="28"/>
        </w:rPr>
        <w:t xml:space="preserve"> </w:t>
      </w:r>
      <w:r w:rsidR="00164780">
        <w:rPr>
          <w:sz w:val="28"/>
          <w:szCs w:val="28"/>
        </w:rPr>
        <w:t xml:space="preserve">было сформировано понятие </w:t>
      </w:r>
      <w:r w:rsidR="00164780">
        <w:rPr>
          <w:sz w:val="28"/>
          <w:szCs w:val="28"/>
          <w:lang w:val="en-US"/>
        </w:rPr>
        <w:t>HRM</w:t>
      </w:r>
      <w:r w:rsidRPr="00780DD9">
        <w:rPr>
          <w:sz w:val="28"/>
          <w:szCs w:val="28"/>
        </w:rPr>
        <w:t xml:space="preserve">-систем, которые позволили комплексно управлять бизнесом. </w:t>
      </w:r>
    </w:p>
    <w:p w:rsidR="00780DD9" w:rsidRPr="00780DD9" w:rsidRDefault="00780DD9" w:rsidP="00780DD9">
      <w:pPr>
        <w:spacing w:after="200" w:line="360" w:lineRule="auto"/>
        <w:rPr>
          <w:sz w:val="28"/>
          <w:szCs w:val="28"/>
        </w:rPr>
      </w:pPr>
      <w:r w:rsidRPr="00780DD9">
        <w:rPr>
          <w:sz w:val="28"/>
          <w:szCs w:val="28"/>
        </w:rPr>
        <w:t xml:space="preserve">В России, на сегодняшний день, широко используют программы оптимизации бизнеса только компании добывающей промышленности и банки. Остальные отрасли значительно уступают этим двум по объему интегрированных информационных систем. Однако есть еще одна отрасль, которая развивается колоссальными темпами в нашей стране – это компании розничной торговли. Многие </w:t>
      </w:r>
      <w:r w:rsidR="00164780">
        <w:rPr>
          <w:sz w:val="28"/>
          <w:szCs w:val="28"/>
        </w:rPr>
        <w:t>крупные игроки отечественного ри</w:t>
      </w:r>
      <w:r w:rsidRPr="00780DD9">
        <w:rPr>
          <w:sz w:val="28"/>
          <w:szCs w:val="28"/>
        </w:rPr>
        <w:t xml:space="preserve">тейла уже вышли за пределы России в страны СНГ, а некоторые крупнейшие игроки предпринимают попытки торговли в странах Азии и Европы. </w:t>
      </w:r>
    </w:p>
    <w:p w:rsidR="00780DD9" w:rsidRPr="00780DD9" w:rsidRDefault="00780DD9" w:rsidP="00780DD9">
      <w:pPr>
        <w:spacing w:after="200" w:line="360" w:lineRule="auto"/>
        <w:rPr>
          <w:sz w:val="28"/>
          <w:szCs w:val="28"/>
        </w:rPr>
      </w:pPr>
      <w:r w:rsidRPr="00780DD9">
        <w:rPr>
          <w:sz w:val="28"/>
          <w:szCs w:val="28"/>
        </w:rPr>
        <w:lastRenderedPageBreak/>
        <w:t xml:space="preserve">Для активного развития и контроля над адекватной работой предприятия, компании розничной торговли активно внедряют различные информационные системы для оптимизации и управления бизнесом, в том числе новые </w:t>
      </w:r>
      <w:r w:rsidR="00164780">
        <w:rPr>
          <w:sz w:val="28"/>
          <w:szCs w:val="28"/>
          <w:lang w:val="en-US"/>
        </w:rPr>
        <w:t>HRM</w:t>
      </w:r>
      <w:r w:rsidRPr="00780DD9">
        <w:rPr>
          <w:sz w:val="28"/>
          <w:szCs w:val="28"/>
        </w:rPr>
        <w:t xml:space="preserve"> системы.</w:t>
      </w:r>
    </w:p>
    <w:p w:rsidR="00164780" w:rsidRDefault="00164780" w:rsidP="00780DD9">
      <w:pPr>
        <w:spacing w:after="200" w:line="360" w:lineRule="auto"/>
        <w:rPr>
          <w:sz w:val="28"/>
          <w:szCs w:val="28"/>
        </w:rPr>
      </w:pPr>
      <w:r>
        <w:rPr>
          <w:sz w:val="28"/>
          <w:szCs w:val="28"/>
        </w:rPr>
        <w:t>Представленная работа описывает</w:t>
      </w:r>
      <w:r w:rsidR="00780DD9" w:rsidRPr="00780DD9">
        <w:rPr>
          <w:sz w:val="28"/>
          <w:szCs w:val="28"/>
        </w:rPr>
        <w:t xml:space="preserve"> внедрение </w:t>
      </w:r>
      <w:r>
        <w:rPr>
          <w:sz w:val="28"/>
          <w:szCs w:val="28"/>
          <w:lang w:val="en-US"/>
        </w:rPr>
        <w:t>HRM</w:t>
      </w:r>
      <w:r w:rsidR="00780DD9" w:rsidRPr="00780DD9">
        <w:rPr>
          <w:sz w:val="28"/>
          <w:szCs w:val="28"/>
        </w:rPr>
        <w:t xml:space="preserve"> системы, на начальных этапах, на примере реальной розничной компании, входящей в дес</w:t>
      </w:r>
      <w:r>
        <w:rPr>
          <w:sz w:val="28"/>
          <w:szCs w:val="28"/>
        </w:rPr>
        <w:t>ятку крупнейших отечественных ри</w:t>
      </w:r>
      <w:r w:rsidR="00780DD9" w:rsidRPr="00780DD9">
        <w:rPr>
          <w:sz w:val="28"/>
          <w:szCs w:val="28"/>
        </w:rPr>
        <w:t xml:space="preserve">тейлеров по обороту и объему чистой прибыли. </w:t>
      </w:r>
    </w:p>
    <w:p w:rsidR="00164780" w:rsidRDefault="00164780" w:rsidP="00780DD9">
      <w:pPr>
        <w:spacing w:after="200" w:line="360" w:lineRule="auto"/>
        <w:rPr>
          <w:sz w:val="28"/>
          <w:szCs w:val="28"/>
        </w:rPr>
      </w:pPr>
      <w:r>
        <w:rPr>
          <w:sz w:val="28"/>
          <w:szCs w:val="28"/>
        </w:rPr>
        <w:t>Объект исследования - управление персоналом в розничной торговле.</w:t>
      </w:r>
    </w:p>
    <w:p w:rsidR="00164780" w:rsidRDefault="00164780" w:rsidP="00780DD9">
      <w:pPr>
        <w:spacing w:after="200" w:line="360" w:lineRule="auto"/>
        <w:rPr>
          <w:sz w:val="28"/>
          <w:szCs w:val="28"/>
        </w:rPr>
      </w:pPr>
      <w:r>
        <w:rPr>
          <w:sz w:val="28"/>
          <w:szCs w:val="28"/>
        </w:rPr>
        <w:t xml:space="preserve">Предмет исследования - </w:t>
      </w:r>
      <w:r w:rsidRPr="00164780">
        <w:rPr>
          <w:sz w:val="28"/>
          <w:szCs w:val="28"/>
        </w:rPr>
        <w:t>информационно-аналитическое обеспечение в управление персоналом</w:t>
      </w:r>
      <w:r>
        <w:rPr>
          <w:sz w:val="28"/>
          <w:szCs w:val="28"/>
        </w:rPr>
        <w:t xml:space="preserve"> в розничной торговле</w:t>
      </w:r>
      <w:r w:rsidRPr="00164780">
        <w:rPr>
          <w:sz w:val="28"/>
          <w:szCs w:val="28"/>
        </w:rPr>
        <w:t>.</w:t>
      </w:r>
    </w:p>
    <w:p w:rsidR="00487FE5" w:rsidRDefault="00487FE5" w:rsidP="00780DD9">
      <w:pPr>
        <w:spacing w:after="200" w:line="360" w:lineRule="auto"/>
        <w:rPr>
          <w:sz w:val="28"/>
          <w:szCs w:val="28"/>
        </w:rPr>
      </w:pPr>
      <w:r>
        <w:rPr>
          <w:sz w:val="28"/>
          <w:szCs w:val="28"/>
        </w:rPr>
        <w:t>Цель работы - р</w:t>
      </w:r>
      <w:r w:rsidRPr="00487FE5">
        <w:rPr>
          <w:sz w:val="28"/>
          <w:szCs w:val="28"/>
        </w:rPr>
        <w:t>азработка методических рекомендаций и референтной информационной системы для информационно-аналитической поддержки управления персоналом н</w:t>
      </w:r>
      <w:r>
        <w:rPr>
          <w:sz w:val="28"/>
          <w:szCs w:val="28"/>
        </w:rPr>
        <w:t>а уровне группы компаний.</w:t>
      </w:r>
    </w:p>
    <w:p w:rsidR="00487FE5" w:rsidRPr="00487FE5" w:rsidRDefault="00487FE5" w:rsidP="00487FE5">
      <w:pPr>
        <w:spacing w:after="200" w:line="360" w:lineRule="auto"/>
        <w:rPr>
          <w:sz w:val="28"/>
          <w:szCs w:val="28"/>
        </w:rPr>
      </w:pPr>
      <w:r w:rsidRPr="00487FE5">
        <w:rPr>
          <w:sz w:val="28"/>
          <w:szCs w:val="28"/>
        </w:rPr>
        <w:t xml:space="preserve">Для достижения цели были поставлены и решены следующие задачи: </w:t>
      </w:r>
    </w:p>
    <w:p w:rsidR="00487FE5" w:rsidRDefault="00487FE5" w:rsidP="00780DD9">
      <w:pPr>
        <w:spacing w:after="200" w:line="360" w:lineRule="auto"/>
        <w:rPr>
          <w:sz w:val="28"/>
          <w:szCs w:val="28"/>
        </w:rPr>
      </w:pPr>
      <w:r>
        <w:rPr>
          <w:sz w:val="28"/>
          <w:szCs w:val="28"/>
        </w:rPr>
        <w:t xml:space="preserve">- </w:t>
      </w:r>
      <w:r w:rsidRPr="00487FE5">
        <w:rPr>
          <w:sz w:val="28"/>
          <w:szCs w:val="28"/>
        </w:rPr>
        <w:t>Выявление проблем управления персоналом</w:t>
      </w:r>
    </w:p>
    <w:p w:rsidR="00487FE5" w:rsidRDefault="00487FE5" w:rsidP="00780DD9">
      <w:pPr>
        <w:spacing w:after="200" w:line="360" w:lineRule="auto"/>
        <w:rPr>
          <w:sz w:val="28"/>
          <w:szCs w:val="28"/>
        </w:rPr>
      </w:pPr>
      <w:r>
        <w:rPr>
          <w:sz w:val="28"/>
          <w:szCs w:val="28"/>
        </w:rPr>
        <w:t xml:space="preserve">- </w:t>
      </w:r>
      <w:r w:rsidRPr="00487FE5">
        <w:rPr>
          <w:sz w:val="28"/>
          <w:szCs w:val="28"/>
        </w:rPr>
        <w:t>Оценка применимости информационных систем для решения этих проблем</w:t>
      </w:r>
    </w:p>
    <w:p w:rsidR="00487FE5" w:rsidRDefault="00487FE5" w:rsidP="00780DD9">
      <w:pPr>
        <w:spacing w:after="200" w:line="360" w:lineRule="auto"/>
        <w:rPr>
          <w:sz w:val="28"/>
          <w:szCs w:val="28"/>
        </w:rPr>
      </w:pPr>
      <w:r>
        <w:rPr>
          <w:sz w:val="28"/>
          <w:szCs w:val="28"/>
        </w:rPr>
        <w:t>- Определение основных модулей внедряемой системы на основе разработанных требований.</w:t>
      </w:r>
    </w:p>
    <w:p w:rsidR="00487FE5" w:rsidRDefault="00487FE5" w:rsidP="00780DD9">
      <w:pPr>
        <w:spacing w:after="200" w:line="360" w:lineRule="auto"/>
        <w:rPr>
          <w:sz w:val="28"/>
          <w:szCs w:val="28"/>
        </w:rPr>
      </w:pPr>
      <w:r>
        <w:rPr>
          <w:sz w:val="28"/>
          <w:szCs w:val="28"/>
        </w:rPr>
        <w:t>- Описание взаимодействия модулей системы и определение их составных частей.</w:t>
      </w:r>
    </w:p>
    <w:p w:rsidR="00B454D1" w:rsidRDefault="00B454D1" w:rsidP="00780DD9">
      <w:pPr>
        <w:spacing w:after="200" w:line="360" w:lineRule="auto"/>
        <w:rPr>
          <w:sz w:val="28"/>
          <w:szCs w:val="28"/>
        </w:rPr>
      </w:pPr>
      <w:r>
        <w:rPr>
          <w:sz w:val="28"/>
          <w:szCs w:val="28"/>
        </w:rPr>
        <w:t>-</w:t>
      </w:r>
      <w:r w:rsidR="00BE3FD8">
        <w:rPr>
          <w:sz w:val="28"/>
          <w:szCs w:val="28"/>
        </w:rPr>
        <w:t xml:space="preserve"> </w:t>
      </w:r>
      <w:r>
        <w:rPr>
          <w:sz w:val="28"/>
          <w:szCs w:val="28"/>
        </w:rPr>
        <w:t>Тестирование программной и аппаратной части внедряемой сист</w:t>
      </w:r>
      <w:r w:rsidR="00BE3FD8">
        <w:rPr>
          <w:sz w:val="28"/>
          <w:szCs w:val="28"/>
        </w:rPr>
        <w:t>емы</w:t>
      </w:r>
      <w:r>
        <w:rPr>
          <w:sz w:val="28"/>
          <w:szCs w:val="28"/>
        </w:rPr>
        <w:t>.</w:t>
      </w:r>
    </w:p>
    <w:p w:rsidR="00487FE5" w:rsidRDefault="00487FE5" w:rsidP="00780DD9">
      <w:pPr>
        <w:spacing w:after="200" w:line="360" w:lineRule="auto"/>
        <w:rPr>
          <w:sz w:val="28"/>
          <w:szCs w:val="28"/>
        </w:rPr>
      </w:pPr>
      <w:r>
        <w:rPr>
          <w:sz w:val="28"/>
          <w:szCs w:val="28"/>
        </w:rPr>
        <w:t xml:space="preserve">- </w:t>
      </w:r>
      <w:r w:rsidRPr="00487FE5">
        <w:rPr>
          <w:sz w:val="28"/>
          <w:szCs w:val="28"/>
        </w:rPr>
        <w:t>Разработка референтной модели в виде витрины данных</w:t>
      </w:r>
      <w:r w:rsidR="00B454D1">
        <w:rPr>
          <w:sz w:val="28"/>
          <w:szCs w:val="28"/>
        </w:rPr>
        <w:t>.</w:t>
      </w:r>
    </w:p>
    <w:p w:rsidR="0012336D" w:rsidRDefault="0012336D" w:rsidP="0012336D">
      <w:pPr>
        <w:shd w:val="clear" w:color="auto" w:fill="FFFFFF"/>
        <w:spacing w:before="100" w:beforeAutospacing="1" w:after="100" w:afterAutospacing="1" w:line="360" w:lineRule="auto"/>
        <w:ind w:right="57" w:firstLine="708"/>
        <w:jc w:val="both"/>
        <w:rPr>
          <w:sz w:val="28"/>
          <w:szCs w:val="28"/>
        </w:rPr>
      </w:pPr>
      <w:r>
        <w:rPr>
          <w:sz w:val="28"/>
          <w:szCs w:val="28"/>
        </w:rPr>
        <w:t>Структурно работа разделена на три главы. Первая глава содержит описание теоретических аспектов изучаемой предметной области,</w:t>
      </w:r>
      <w:r w:rsidR="001738C8">
        <w:rPr>
          <w:sz w:val="28"/>
          <w:szCs w:val="28"/>
        </w:rPr>
        <w:t xml:space="preserve"> </w:t>
      </w:r>
      <w:r w:rsidR="001738C8">
        <w:rPr>
          <w:sz w:val="28"/>
          <w:szCs w:val="28"/>
        </w:rPr>
        <w:lastRenderedPageBreak/>
        <w:t xml:space="preserve">определяет настоящее положение в управление персоналом на примере реальной компании розничной сети, и рассматривает </w:t>
      </w:r>
      <w:r w:rsidR="001738C8">
        <w:rPr>
          <w:sz w:val="28"/>
          <w:szCs w:val="28"/>
          <w:lang w:val="en-US"/>
        </w:rPr>
        <w:t>HRM</w:t>
      </w:r>
      <w:r w:rsidR="001738C8">
        <w:rPr>
          <w:sz w:val="28"/>
          <w:szCs w:val="28"/>
        </w:rPr>
        <w:t xml:space="preserve"> решения отечественного рынка</w:t>
      </w:r>
      <w:r>
        <w:rPr>
          <w:sz w:val="28"/>
          <w:szCs w:val="28"/>
        </w:rPr>
        <w:t xml:space="preserve">. В этой главе определяются цели и задачи проекта разработки системы, основные фазы реализации проекта. </w:t>
      </w:r>
    </w:p>
    <w:p w:rsidR="009145F9" w:rsidRDefault="0012336D" w:rsidP="00C524CF">
      <w:pPr>
        <w:spacing w:after="200" w:line="360" w:lineRule="auto"/>
        <w:rPr>
          <w:sz w:val="28"/>
          <w:szCs w:val="28"/>
        </w:rPr>
      </w:pPr>
      <w:r>
        <w:rPr>
          <w:sz w:val="28"/>
          <w:szCs w:val="28"/>
        </w:rPr>
        <w:t xml:space="preserve">Во второй главе определяются функциональные и технические требования к системе, описывается ее архитектура и взаимодействие </w:t>
      </w:r>
      <w:r w:rsidR="00C524CF">
        <w:rPr>
          <w:sz w:val="28"/>
          <w:szCs w:val="28"/>
        </w:rPr>
        <w:t>между основными модулями. Так же описываются проведенные тесты аппаратного и технического обеспечения выбранных вендоров.</w:t>
      </w:r>
    </w:p>
    <w:p w:rsidR="00C524CF" w:rsidRDefault="00C524CF" w:rsidP="00C524CF">
      <w:pPr>
        <w:shd w:val="clear" w:color="auto" w:fill="FFFFFF"/>
        <w:spacing w:before="100" w:beforeAutospacing="1" w:after="100" w:afterAutospacing="1" w:line="360" w:lineRule="auto"/>
        <w:ind w:right="57"/>
        <w:jc w:val="both"/>
        <w:rPr>
          <w:sz w:val="28"/>
          <w:szCs w:val="28"/>
        </w:rPr>
      </w:pPr>
      <w:r>
        <w:rPr>
          <w:sz w:val="28"/>
          <w:szCs w:val="28"/>
        </w:rPr>
        <w:t xml:space="preserve">В третьей главе представлена реализация референтной модели системы в виде витрины данных, описан процесс ее создания, а также определена ее роль для разработки </w:t>
      </w:r>
      <w:r>
        <w:rPr>
          <w:sz w:val="28"/>
          <w:szCs w:val="28"/>
          <w:lang w:val="en-US"/>
        </w:rPr>
        <w:t>HRM</w:t>
      </w:r>
      <w:r w:rsidRPr="00C524CF">
        <w:rPr>
          <w:sz w:val="28"/>
          <w:szCs w:val="28"/>
        </w:rPr>
        <w:t>-</w:t>
      </w:r>
      <w:r>
        <w:rPr>
          <w:sz w:val="28"/>
          <w:szCs w:val="28"/>
        </w:rPr>
        <w:t xml:space="preserve">системы.  </w:t>
      </w:r>
    </w:p>
    <w:p w:rsidR="00C524CF" w:rsidRDefault="00C524CF" w:rsidP="00C524CF">
      <w:pPr>
        <w:shd w:val="clear" w:color="auto" w:fill="FFFFFF"/>
        <w:spacing w:before="100" w:beforeAutospacing="1" w:after="100" w:afterAutospacing="1" w:line="360" w:lineRule="auto"/>
        <w:ind w:right="57"/>
        <w:jc w:val="both"/>
        <w:rPr>
          <w:sz w:val="28"/>
          <w:szCs w:val="28"/>
        </w:rPr>
      </w:pPr>
      <w:r>
        <w:rPr>
          <w:sz w:val="28"/>
          <w:szCs w:val="28"/>
        </w:rPr>
        <w:t xml:space="preserve">В заключении представлены результаты, достигнутые в ходе работы. </w:t>
      </w:r>
    </w:p>
    <w:p w:rsidR="00C524CF" w:rsidRDefault="00C524CF" w:rsidP="00C524CF">
      <w:pPr>
        <w:spacing w:after="200" w:line="360"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9145F9" w:rsidRDefault="009145F9">
      <w:pPr>
        <w:spacing w:after="200" w:line="276" w:lineRule="auto"/>
      </w:pPr>
    </w:p>
    <w:p w:rsidR="00820911" w:rsidRPr="00C619EC" w:rsidRDefault="009145F9" w:rsidP="009145F9">
      <w:pPr>
        <w:pStyle w:val="10"/>
      </w:pPr>
      <w:bookmarkStart w:id="1" w:name="_Toc357966607"/>
      <w:r>
        <w:lastRenderedPageBreak/>
        <w:t>Часть</w:t>
      </w:r>
      <w:r w:rsidRPr="009145F9">
        <w:t xml:space="preserve"> </w:t>
      </w:r>
      <w:r>
        <w:rPr>
          <w:lang w:val="en-US"/>
        </w:rPr>
        <w:t>I</w:t>
      </w:r>
      <w:r w:rsidR="00C619EC">
        <w:t>.</w:t>
      </w:r>
      <w:r w:rsidRPr="009145F9">
        <w:t xml:space="preserve"> Информационно-аналитическое обеспечение персонала.</w:t>
      </w:r>
      <w:bookmarkEnd w:id="1"/>
    </w:p>
    <w:p w:rsidR="009145F9" w:rsidRPr="009145F9" w:rsidRDefault="009145F9" w:rsidP="009145F9">
      <w:pPr>
        <w:pStyle w:val="20"/>
      </w:pPr>
      <w:r w:rsidRPr="009145F9">
        <w:t xml:space="preserve"> </w:t>
      </w:r>
      <w:bookmarkStart w:id="2" w:name="_Toc357966608"/>
      <w:r w:rsidRPr="009145F9">
        <w:t>1.</w:t>
      </w:r>
      <w:r w:rsidR="00C619EC">
        <w:t>1.</w:t>
      </w:r>
      <w:r w:rsidRPr="009145F9">
        <w:tab/>
        <w:t xml:space="preserve">Определение понятия </w:t>
      </w:r>
      <w:r w:rsidRPr="009145F9">
        <w:rPr>
          <w:lang w:val="en-US"/>
        </w:rPr>
        <w:t>HRM</w:t>
      </w:r>
      <w:r w:rsidRPr="009145F9">
        <w:t xml:space="preserve"> –системы и </w:t>
      </w:r>
      <w:r w:rsidRPr="009145F9">
        <w:rPr>
          <w:lang w:val="en-US"/>
        </w:rPr>
        <w:t>BI</w:t>
      </w:r>
      <w:r w:rsidRPr="009145F9">
        <w:t>-надстройки.</w:t>
      </w:r>
      <w:bookmarkEnd w:id="2"/>
    </w:p>
    <w:p w:rsidR="00820911" w:rsidRDefault="00820911" w:rsidP="000411F8">
      <w:pPr>
        <w:spacing w:line="360" w:lineRule="auto"/>
        <w:jc w:val="both"/>
        <w:rPr>
          <w:b/>
          <w:sz w:val="28"/>
          <w:szCs w:val="28"/>
        </w:rPr>
      </w:pPr>
    </w:p>
    <w:p w:rsidR="00B1092B" w:rsidRPr="009145F9" w:rsidRDefault="00EA2C91" w:rsidP="009145F9">
      <w:pPr>
        <w:spacing w:line="360" w:lineRule="auto"/>
        <w:jc w:val="both"/>
        <w:rPr>
          <w:b/>
          <w:sz w:val="28"/>
          <w:szCs w:val="28"/>
        </w:rPr>
      </w:pPr>
      <w:r w:rsidRPr="009145F9">
        <w:rPr>
          <w:b/>
          <w:sz w:val="28"/>
          <w:szCs w:val="28"/>
          <w:lang w:val="en-US"/>
        </w:rPr>
        <w:t>HRM</w:t>
      </w:r>
    </w:p>
    <w:p w:rsidR="001D1380" w:rsidRDefault="00B1092B" w:rsidP="000411F8">
      <w:pPr>
        <w:spacing w:line="360" w:lineRule="auto"/>
        <w:jc w:val="both"/>
        <w:rPr>
          <w:sz w:val="28"/>
          <w:szCs w:val="28"/>
        </w:rPr>
      </w:pPr>
      <w:r>
        <w:rPr>
          <w:sz w:val="28"/>
          <w:szCs w:val="28"/>
          <w:lang w:val="en-US"/>
        </w:rPr>
        <w:t>HRM</w:t>
      </w:r>
      <w:r w:rsidRPr="00B1092B">
        <w:rPr>
          <w:sz w:val="28"/>
          <w:szCs w:val="28"/>
        </w:rPr>
        <w:t>-</w:t>
      </w:r>
      <w:r>
        <w:rPr>
          <w:sz w:val="28"/>
          <w:szCs w:val="28"/>
        </w:rPr>
        <w:t xml:space="preserve">системы (англ. </w:t>
      </w:r>
      <w:r>
        <w:rPr>
          <w:sz w:val="28"/>
          <w:szCs w:val="28"/>
          <w:lang w:val="en-US"/>
        </w:rPr>
        <w:t>Human</w:t>
      </w:r>
      <w:r w:rsidRPr="001D1380">
        <w:rPr>
          <w:sz w:val="28"/>
          <w:szCs w:val="28"/>
        </w:rPr>
        <w:t xml:space="preserve"> </w:t>
      </w:r>
      <w:r>
        <w:rPr>
          <w:sz w:val="28"/>
          <w:szCs w:val="28"/>
          <w:lang w:val="en-US"/>
        </w:rPr>
        <w:t>Recourse</w:t>
      </w:r>
      <w:r w:rsidRPr="001D1380">
        <w:rPr>
          <w:sz w:val="28"/>
          <w:szCs w:val="28"/>
        </w:rPr>
        <w:t xml:space="preserve"> </w:t>
      </w:r>
      <w:r w:rsidR="001D1380">
        <w:rPr>
          <w:sz w:val="28"/>
          <w:szCs w:val="28"/>
          <w:lang w:val="en-US"/>
        </w:rPr>
        <w:t>Management</w:t>
      </w:r>
      <w:r w:rsidR="001D1380" w:rsidRPr="001D1380">
        <w:rPr>
          <w:sz w:val="28"/>
          <w:szCs w:val="28"/>
        </w:rPr>
        <w:t xml:space="preserve"> </w:t>
      </w:r>
      <w:r w:rsidR="001D1380">
        <w:rPr>
          <w:sz w:val="28"/>
          <w:szCs w:val="28"/>
          <w:lang w:val="en-US"/>
        </w:rPr>
        <w:t>systems</w:t>
      </w:r>
      <w:r w:rsidR="001D1380" w:rsidRPr="001D1380">
        <w:rPr>
          <w:sz w:val="28"/>
          <w:szCs w:val="28"/>
        </w:rPr>
        <w:t xml:space="preserve">) – </w:t>
      </w:r>
      <w:r w:rsidR="001D1380">
        <w:rPr>
          <w:sz w:val="28"/>
          <w:szCs w:val="28"/>
        </w:rPr>
        <w:t>это</w:t>
      </w:r>
      <w:r w:rsidR="001D1380" w:rsidRPr="001D1380">
        <w:rPr>
          <w:sz w:val="28"/>
          <w:szCs w:val="28"/>
        </w:rPr>
        <w:t xml:space="preserve"> </w:t>
      </w:r>
      <w:r w:rsidR="001D1380">
        <w:rPr>
          <w:sz w:val="28"/>
          <w:szCs w:val="28"/>
        </w:rPr>
        <w:t>системы</w:t>
      </w:r>
      <w:r w:rsidR="001D1380" w:rsidRPr="001D1380">
        <w:rPr>
          <w:sz w:val="28"/>
          <w:szCs w:val="28"/>
        </w:rPr>
        <w:t xml:space="preserve"> </w:t>
      </w:r>
      <w:r w:rsidR="001D1380">
        <w:rPr>
          <w:sz w:val="28"/>
          <w:szCs w:val="28"/>
        </w:rPr>
        <w:t>управления</w:t>
      </w:r>
      <w:r w:rsidR="001D1380" w:rsidRPr="001D1380">
        <w:rPr>
          <w:sz w:val="28"/>
          <w:szCs w:val="28"/>
        </w:rPr>
        <w:t xml:space="preserve"> </w:t>
      </w:r>
      <w:r w:rsidR="001D1380">
        <w:rPr>
          <w:sz w:val="28"/>
          <w:szCs w:val="28"/>
        </w:rPr>
        <w:t>персоналом, предназначенные для автоматизации кадровых операция, а так же обеспечивающие работу с качественными показателями персонала.</w:t>
      </w:r>
    </w:p>
    <w:p w:rsidR="00B1092B" w:rsidRDefault="001D1380" w:rsidP="000411F8">
      <w:pPr>
        <w:spacing w:line="360" w:lineRule="auto"/>
        <w:jc w:val="both"/>
        <w:rPr>
          <w:sz w:val="28"/>
          <w:szCs w:val="28"/>
          <w:lang w:val="en-US"/>
        </w:rPr>
      </w:pPr>
      <w:r>
        <w:rPr>
          <w:sz w:val="28"/>
          <w:szCs w:val="28"/>
        </w:rPr>
        <w:t xml:space="preserve">Основная задача </w:t>
      </w:r>
      <w:r>
        <w:rPr>
          <w:sz w:val="28"/>
          <w:szCs w:val="28"/>
          <w:lang w:val="en-US"/>
        </w:rPr>
        <w:t>HRM</w:t>
      </w:r>
      <w:r w:rsidRPr="001D1380">
        <w:rPr>
          <w:sz w:val="28"/>
          <w:szCs w:val="28"/>
        </w:rPr>
        <w:t>-</w:t>
      </w:r>
      <w:r>
        <w:rPr>
          <w:sz w:val="28"/>
          <w:szCs w:val="28"/>
        </w:rPr>
        <w:t>систем – привлечь и удержать ц</w:t>
      </w:r>
      <w:r w:rsidR="004E5CBB">
        <w:rPr>
          <w:sz w:val="28"/>
          <w:szCs w:val="28"/>
        </w:rPr>
        <w:t>енных для компании специалистов, а так же выявить сла</w:t>
      </w:r>
      <w:r w:rsidR="009A11A4">
        <w:rPr>
          <w:sz w:val="28"/>
          <w:szCs w:val="28"/>
        </w:rPr>
        <w:t>бые стороны работников и предотвратить связанные с этим проблемы до их возникновения.</w:t>
      </w:r>
    </w:p>
    <w:p w:rsidR="009145F9" w:rsidRPr="009145F9" w:rsidRDefault="009145F9" w:rsidP="000411F8">
      <w:pPr>
        <w:spacing w:line="360" w:lineRule="auto"/>
        <w:jc w:val="both"/>
        <w:rPr>
          <w:sz w:val="28"/>
          <w:szCs w:val="28"/>
          <w:lang w:val="en-US"/>
        </w:rPr>
      </w:pPr>
    </w:p>
    <w:p w:rsidR="009A11A4" w:rsidRDefault="009A11A4" w:rsidP="000411F8">
      <w:pPr>
        <w:spacing w:line="360" w:lineRule="auto"/>
        <w:jc w:val="both"/>
        <w:rPr>
          <w:b/>
          <w:sz w:val="28"/>
          <w:szCs w:val="28"/>
          <w:lang w:val="en-US"/>
        </w:rPr>
      </w:pPr>
      <w:r w:rsidRPr="009A11A4">
        <w:rPr>
          <w:b/>
          <w:sz w:val="28"/>
          <w:szCs w:val="28"/>
        </w:rPr>
        <w:t xml:space="preserve">Классификация </w:t>
      </w:r>
      <w:r w:rsidRPr="009A11A4">
        <w:rPr>
          <w:b/>
          <w:sz w:val="28"/>
          <w:szCs w:val="28"/>
          <w:lang w:val="en-US"/>
        </w:rPr>
        <w:t>HRM</w:t>
      </w:r>
      <w:r w:rsidR="008A2C03">
        <w:rPr>
          <w:b/>
          <w:sz w:val="28"/>
          <w:szCs w:val="28"/>
        </w:rPr>
        <w:t>-систем</w:t>
      </w:r>
      <w:r>
        <w:rPr>
          <w:b/>
          <w:sz w:val="28"/>
          <w:szCs w:val="28"/>
          <w:lang w:val="en-US"/>
        </w:rPr>
        <w:t>.</w:t>
      </w:r>
    </w:p>
    <w:p w:rsidR="008A2C03" w:rsidRPr="008A2C03" w:rsidRDefault="008A2C03" w:rsidP="000411F8">
      <w:pPr>
        <w:spacing w:line="360" w:lineRule="auto"/>
        <w:jc w:val="both"/>
        <w:rPr>
          <w:sz w:val="28"/>
          <w:szCs w:val="28"/>
        </w:rPr>
      </w:pPr>
      <w:r w:rsidRPr="008A2C03">
        <w:rPr>
          <w:sz w:val="28"/>
          <w:szCs w:val="28"/>
        </w:rPr>
        <w:t>“На начало 2013 года принято выделять три уровня автоматизации управления персоналом компании:</w:t>
      </w:r>
    </w:p>
    <w:p w:rsidR="008A2C03" w:rsidRPr="008A2C03" w:rsidRDefault="008A2C03" w:rsidP="000411F8">
      <w:pPr>
        <w:numPr>
          <w:ilvl w:val="0"/>
          <w:numId w:val="37"/>
        </w:numPr>
        <w:spacing w:line="360" w:lineRule="auto"/>
        <w:jc w:val="both"/>
        <w:rPr>
          <w:sz w:val="28"/>
          <w:szCs w:val="28"/>
        </w:rPr>
      </w:pPr>
      <w:r w:rsidRPr="008A2C03">
        <w:rPr>
          <w:sz w:val="28"/>
          <w:szCs w:val="28"/>
        </w:rPr>
        <w:t>автоматизация расчета зарплаты,</w:t>
      </w:r>
    </w:p>
    <w:p w:rsidR="008A2C03" w:rsidRPr="008A2C03" w:rsidRDefault="008A2C03" w:rsidP="000411F8">
      <w:pPr>
        <w:numPr>
          <w:ilvl w:val="0"/>
          <w:numId w:val="37"/>
        </w:numPr>
        <w:spacing w:line="360" w:lineRule="auto"/>
        <w:jc w:val="both"/>
        <w:rPr>
          <w:sz w:val="28"/>
          <w:szCs w:val="28"/>
        </w:rPr>
      </w:pPr>
      <w:r w:rsidRPr="008A2C03">
        <w:rPr>
          <w:sz w:val="28"/>
          <w:szCs w:val="28"/>
        </w:rPr>
        <w:t>автоматизация кадрового учета и</w:t>
      </w:r>
    </w:p>
    <w:p w:rsidR="008A2C03" w:rsidRPr="008A2C03" w:rsidRDefault="008A2C03" w:rsidP="000411F8">
      <w:pPr>
        <w:numPr>
          <w:ilvl w:val="0"/>
          <w:numId w:val="37"/>
        </w:numPr>
        <w:spacing w:line="360" w:lineRule="auto"/>
        <w:jc w:val="both"/>
        <w:rPr>
          <w:sz w:val="28"/>
          <w:szCs w:val="28"/>
        </w:rPr>
      </w:pPr>
      <w:r w:rsidRPr="008A2C03">
        <w:rPr>
          <w:sz w:val="28"/>
          <w:szCs w:val="28"/>
        </w:rPr>
        <w:t>автоматизация управления трудовыми ресурсами.</w:t>
      </w:r>
    </w:p>
    <w:p w:rsidR="008A2C03" w:rsidRPr="008A2C03" w:rsidRDefault="008A2C03" w:rsidP="008A2C03">
      <w:pPr>
        <w:spacing w:line="360" w:lineRule="auto"/>
        <w:rPr>
          <w:sz w:val="28"/>
          <w:szCs w:val="28"/>
        </w:rPr>
      </w:pPr>
      <w:r w:rsidRPr="008A2C03">
        <w:rPr>
          <w:sz w:val="28"/>
          <w:szCs w:val="28"/>
        </w:rPr>
        <w:drawing>
          <wp:inline distT="0" distB="0" distL="0" distR="0">
            <wp:extent cx="3286125" cy="2371725"/>
            <wp:effectExtent l="19050" t="0" r="9525" b="0"/>
            <wp:docPr id="4" name="Рисунок 29" descr="HRMS классификация по назначению">
              <a:hlinkClick xmlns:a="http://schemas.openxmlformats.org/drawingml/2006/main" r:id="rId8" tooltip="&quot;HRMS классификация по назначен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RMS классификация по назначению">
                      <a:hlinkClick r:id="rId8" tooltip="&quot;HRMS классификация по назначению&quot;"/>
                    </pic:cNvPr>
                    <pic:cNvPicPr>
                      <a:picLocks noChangeAspect="1" noChangeArrowheads="1"/>
                    </pic:cNvPicPr>
                  </pic:nvPicPr>
                  <pic:blipFill>
                    <a:blip r:embed="rId9" cstate="print"/>
                    <a:srcRect/>
                    <a:stretch>
                      <a:fillRect/>
                    </a:stretch>
                  </pic:blipFill>
                  <pic:spPr bwMode="auto">
                    <a:xfrm>
                      <a:off x="0" y="0"/>
                      <a:ext cx="3286125" cy="2371725"/>
                    </a:xfrm>
                    <a:prstGeom prst="rect">
                      <a:avLst/>
                    </a:prstGeom>
                    <a:noFill/>
                    <a:ln w="9525">
                      <a:noFill/>
                      <a:miter lim="800000"/>
                      <a:headEnd/>
                      <a:tailEnd/>
                    </a:ln>
                  </pic:spPr>
                </pic:pic>
              </a:graphicData>
            </a:graphic>
          </wp:inline>
        </w:drawing>
      </w:r>
    </w:p>
    <w:p w:rsidR="008A2C03" w:rsidRPr="008A2C03" w:rsidRDefault="008A2C03" w:rsidP="000411F8">
      <w:pPr>
        <w:spacing w:line="360" w:lineRule="auto"/>
        <w:jc w:val="both"/>
        <w:rPr>
          <w:sz w:val="28"/>
          <w:szCs w:val="28"/>
        </w:rPr>
      </w:pPr>
      <w:r w:rsidRPr="008A2C03">
        <w:rPr>
          <w:sz w:val="28"/>
          <w:szCs w:val="28"/>
        </w:rPr>
        <w:t xml:space="preserve">Эти уровни соответствуют этапам информатизации управления персоналом и отражают ее хронологический порядок. Действительно, автоматизация сперва затронула рутинные и наиболее трудоемкие операции, в первую очередь — расчет зарплаты, начислений и удержаний, а также </w:t>
      </w:r>
      <w:r w:rsidRPr="008A2C03">
        <w:rPr>
          <w:sz w:val="28"/>
          <w:szCs w:val="28"/>
        </w:rPr>
        <w:lastRenderedPageBreak/>
        <w:t>соответствующих налоговых выплат. В то же время, указанные операции хорошо поддаются автоматизации, так как, во-первых, являются вычислительными, а, во-вторых, четко регламентированы, что позволяет легко их алгоритмизировать.</w:t>
      </w:r>
    </w:p>
    <w:p w:rsidR="008A2C03" w:rsidRDefault="008A2C03" w:rsidP="000411F8">
      <w:pPr>
        <w:spacing w:line="360" w:lineRule="auto"/>
        <w:jc w:val="both"/>
        <w:rPr>
          <w:sz w:val="28"/>
          <w:szCs w:val="28"/>
          <w:lang w:val="en-US"/>
        </w:rPr>
      </w:pPr>
      <w:r w:rsidRPr="008A2C03">
        <w:rPr>
          <w:sz w:val="28"/>
          <w:szCs w:val="28"/>
        </w:rPr>
        <w:t>Автоматизация первого уровня естественным образом вызвала переход ко второму, так как без него необходимо было постоянно заносить в систему данные кадрового учета, что вызывало дополнительные трудозатраты, а, кроме того, дублировало «бумажный» кадровый учет. Таким образом, ведение штатного расписания, учет кадров, кадровый документооборот, табельный учет и подобные функции также были автоматизированы. В силу того, что в данном случае автоматизировались уже бизнес-процессы, системы автоматизации кадрового учета были в организационном плане сложнее, чем «расчетные» системы”.</w:t>
      </w:r>
      <w:r w:rsidR="00AA16AB" w:rsidRPr="00AA16AB">
        <w:rPr>
          <w:sz w:val="28"/>
          <w:szCs w:val="28"/>
        </w:rPr>
        <w:t xml:space="preserve"> </w:t>
      </w:r>
      <w:r w:rsidR="00AA16AB">
        <w:rPr>
          <w:sz w:val="28"/>
          <w:szCs w:val="28"/>
          <w:lang w:val="en-US"/>
        </w:rPr>
        <w:t>[1]</w:t>
      </w:r>
    </w:p>
    <w:p w:rsidR="005B5B0E" w:rsidRDefault="005B5B0E" w:rsidP="008A2C03">
      <w:pPr>
        <w:spacing w:line="360" w:lineRule="auto"/>
        <w:rPr>
          <w:sz w:val="28"/>
          <w:szCs w:val="28"/>
        </w:rPr>
      </w:pPr>
    </w:p>
    <w:p w:rsidR="005B5B0E" w:rsidRPr="005B5B0E" w:rsidRDefault="005B5B0E" w:rsidP="000411F8">
      <w:pPr>
        <w:spacing w:line="360" w:lineRule="auto"/>
        <w:jc w:val="both"/>
        <w:rPr>
          <w:b/>
          <w:sz w:val="28"/>
          <w:szCs w:val="28"/>
        </w:rPr>
      </w:pPr>
      <w:r w:rsidRPr="005B5B0E">
        <w:rPr>
          <w:b/>
          <w:sz w:val="28"/>
          <w:szCs w:val="28"/>
        </w:rPr>
        <w:t xml:space="preserve">Функционал </w:t>
      </w:r>
      <w:r w:rsidRPr="005B5B0E">
        <w:rPr>
          <w:b/>
          <w:sz w:val="28"/>
          <w:szCs w:val="28"/>
          <w:lang w:val="en-US"/>
        </w:rPr>
        <w:t>HRM</w:t>
      </w:r>
      <w:r w:rsidRPr="005B5B0E">
        <w:rPr>
          <w:b/>
          <w:sz w:val="28"/>
          <w:szCs w:val="28"/>
        </w:rPr>
        <w:t>-систем.</w:t>
      </w:r>
    </w:p>
    <w:p w:rsidR="00AA16AB" w:rsidRDefault="005B5B0E" w:rsidP="000411F8">
      <w:pPr>
        <w:spacing w:line="360" w:lineRule="auto"/>
        <w:jc w:val="both"/>
        <w:rPr>
          <w:sz w:val="28"/>
          <w:szCs w:val="28"/>
          <w:lang w:val="en-GB"/>
        </w:rPr>
      </w:pPr>
      <w:r w:rsidRPr="005B5B0E">
        <w:rPr>
          <w:sz w:val="28"/>
          <w:szCs w:val="28"/>
        </w:rPr>
        <w:t>Согласно материалам Forrester Research, современные интегрированные HRM-системы содержат шесть основных функциональных блоков, которые отвечают за расчет заработной платы, учет сотрудников, рекрутинг, управление талантами, управление эффективностью и обучением, а также взаимодействие пользователей с системой.</w:t>
      </w:r>
    </w:p>
    <w:p w:rsidR="005B5B0E" w:rsidRPr="005B5B0E" w:rsidRDefault="005B5B0E" w:rsidP="000411F8">
      <w:pPr>
        <w:spacing w:line="360" w:lineRule="auto"/>
        <w:jc w:val="both"/>
        <w:rPr>
          <w:sz w:val="28"/>
          <w:szCs w:val="28"/>
        </w:rPr>
      </w:pPr>
      <w:r>
        <w:rPr>
          <w:sz w:val="28"/>
          <w:szCs w:val="28"/>
        </w:rPr>
        <w:t xml:space="preserve">Ниже приведены более подробные схемы данных уровней. </w:t>
      </w:r>
      <w:r w:rsidRPr="005B5B0E">
        <w:rPr>
          <w:sz w:val="28"/>
          <w:szCs w:val="28"/>
        </w:rPr>
        <w:t>Как видно из представленной схемы, развитие средств управления человеческим капиталом, куда относится управление талантами, развитие сотрудников и их обучение, а также менеджмент эффективности персонала, оказало радикальное внимание на понимание того, что есть HRM система. Сегодня подобные инструменты рассматрива</w:t>
      </w:r>
      <w:r>
        <w:rPr>
          <w:sz w:val="28"/>
          <w:szCs w:val="28"/>
        </w:rPr>
        <w:t>ются как неотъемлемая часть HRM</w:t>
      </w:r>
      <w:r w:rsidRPr="005B5B0E">
        <w:rPr>
          <w:sz w:val="28"/>
          <w:szCs w:val="28"/>
        </w:rPr>
        <w:t>-платформ, предоставляемых крупными вендорами</w:t>
      </w:r>
      <w:r w:rsidRPr="008A2C03">
        <w:rPr>
          <w:sz w:val="28"/>
          <w:szCs w:val="28"/>
        </w:rPr>
        <w:t>”</w:t>
      </w:r>
      <w:r w:rsidRPr="005B5B0E">
        <w:rPr>
          <w:sz w:val="28"/>
          <w:szCs w:val="28"/>
        </w:rPr>
        <w:t>.[2]</w:t>
      </w:r>
    </w:p>
    <w:p w:rsidR="005B5B0E" w:rsidRDefault="005B5B0E" w:rsidP="008A2C03">
      <w:pPr>
        <w:spacing w:line="360" w:lineRule="auto"/>
        <w:rPr>
          <w:sz w:val="28"/>
          <w:szCs w:val="28"/>
          <w:lang w:val="en-GB"/>
        </w:rPr>
      </w:pPr>
      <w:r>
        <w:rPr>
          <w:noProof/>
          <w:sz w:val="28"/>
          <w:szCs w:val="28"/>
        </w:rPr>
        <w:lastRenderedPageBreak/>
        <w:drawing>
          <wp:inline distT="0" distB="0" distL="0" distR="0">
            <wp:extent cx="5137868" cy="3476625"/>
            <wp:effectExtent l="19050" t="0" r="5632" b="0"/>
            <wp:docPr id="5" name="Рисунок 31" descr="D:\Учеба\Диплом\600px-HRMS_Forres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Учеба\Диплом\600px-HRMS_Forrester3.jpg"/>
                    <pic:cNvPicPr>
                      <a:picLocks noChangeAspect="1" noChangeArrowheads="1"/>
                    </pic:cNvPicPr>
                  </pic:nvPicPr>
                  <pic:blipFill>
                    <a:blip r:embed="rId10" cstate="print"/>
                    <a:srcRect/>
                    <a:stretch>
                      <a:fillRect/>
                    </a:stretch>
                  </pic:blipFill>
                  <pic:spPr bwMode="auto">
                    <a:xfrm>
                      <a:off x="0" y="0"/>
                      <a:ext cx="5141388" cy="3479007"/>
                    </a:xfrm>
                    <a:prstGeom prst="rect">
                      <a:avLst/>
                    </a:prstGeom>
                    <a:noFill/>
                    <a:ln w="9525">
                      <a:noFill/>
                      <a:miter lim="800000"/>
                      <a:headEnd/>
                      <a:tailEnd/>
                    </a:ln>
                  </pic:spPr>
                </pic:pic>
              </a:graphicData>
            </a:graphic>
          </wp:inline>
        </w:drawing>
      </w:r>
    </w:p>
    <w:p w:rsidR="005B5B0E" w:rsidRDefault="005B5B0E" w:rsidP="008A2C03">
      <w:pPr>
        <w:spacing w:line="360" w:lineRule="auto"/>
        <w:rPr>
          <w:rFonts w:ascii="Arial" w:hAnsi="Arial" w:cs="Arial"/>
          <w:i/>
          <w:iCs/>
          <w:color w:val="000000"/>
          <w:sz w:val="21"/>
          <w:szCs w:val="21"/>
          <w:shd w:val="clear" w:color="auto" w:fill="FFFFFF"/>
        </w:rPr>
      </w:pPr>
      <w:r>
        <w:rPr>
          <w:i/>
        </w:rPr>
        <w:t xml:space="preserve">Рис. 2. </w:t>
      </w:r>
      <w:r>
        <w:rPr>
          <w:rFonts w:ascii="Arial" w:hAnsi="Arial" w:cs="Arial"/>
          <w:i/>
          <w:iCs/>
          <w:color w:val="000000"/>
          <w:sz w:val="21"/>
          <w:szCs w:val="21"/>
          <w:shd w:val="clear" w:color="auto" w:fill="FFFFFF"/>
        </w:rPr>
        <w:t>Forrester Research, 2012</w:t>
      </w:r>
    </w:p>
    <w:p w:rsidR="005B5B0E" w:rsidRDefault="005B5B0E" w:rsidP="008A2C03">
      <w:pPr>
        <w:spacing w:line="360" w:lineRule="auto"/>
        <w:rPr>
          <w:rFonts w:ascii="Arial" w:hAnsi="Arial" w:cs="Arial"/>
          <w:i/>
          <w:iCs/>
          <w:color w:val="000000"/>
          <w:sz w:val="21"/>
          <w:szCs w:val="21"/>
          <w:shd w:val="clear" w:color="auto" w:fill="FFFFFF"/>
        </w:rPr>
      </w:pPr>
    </w:p>
    <w:p w:rsidR="005B5B0E" w:rsidRDefault="00A2195A" w:rsidP="000411F8">
      <w:pPr>
        <w:spacing w:line="360" w:lineRule="auto"/>
        <w:jc w:val="both"/>
        <w:rPr>
          <w:sz w:val="28"/>
          <w:szCs w:val="28"/>
        </w:rPr>
      </w:pPr>
      <w:r w:rsidRPr="00A2195A">
        <w:rPr>
          <w:sz w:val="28"/>
          <w:szCs w:val="28"/>
        </w:rPr>
        <w:t>По данным исследования TEC</w:t>
      </w:r>
      <w:r>
        <w:rPr>
          <w:sz w:val="28"/>
          <w:szCs w:val="28"/>
          <w:vertAlign w:val="superscript"/>
        </w:rPr>
        <w:t xml:space="preserve"> </w:t>
      </w:r>
      <w:r w:rsidRPr="00A2195A">
        <w:rPr>
          <w:sz w:val="28"/>
          <w:szCs w:val="28"/>
        </w:rPr>
        <w:t>за 2012 год, в плане выбора функционала HRM систем действительно наметился серьезный сдвиг в пользу средств управления человеческим капиталом.</w:t>
      </w:r>
    </w:p>
    <w:p w:rsidR="00A2195A" w:rsidRDefault="00A2195A" w:rsidP="008A2C03">
      <w:pPr>
        <w:spacing w:line="360" w:lineRule="auto"/>
        <w:rPr>
          <w:sz w:val="28"/>
          <w:szCs w:val="28"/>
        </w:rPr>
      </w:pPr>
      <w:r>
        <w:rPr>
          <w:noProof/>
          <w:sz w:val="28"/>
          <w:szCs w:val="28"/>
        </w:rPr>
        <w:drawing>
          <wp:inline distT="0" distB="0" distL="0" distR="0">
            <wp:extent cx="5940425" cy="3861276"/>
            <wp:effectExtent l="19050" t="0" r="3175" b="0"/>
            <wp:docPr id="6" name="Рисунок 32" descr="D:\Учеба\Диплом\800px-Top_20_HRM_function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Учеба\Диплом\800px-Top_20_HRM_functionalities.jpg"/>
                    <pic:cNvPicPr>
                      <a:picLocks noChangeAspect="1" noChangeArrowheads="1"/>
                    </pic:cNvPicPr>
                  </pic:nvPicPr>
                  <pic:blipFill>
                    <a:blip r:embed="rId11" cstate="print"/>
                    <a:srcRect/>
                    <a:stretch>
                      <a:fillRect/>
                    </a:stretch>
                  </pic:blipFill>
                  <pic:spPr bwMode="auto">
                    <a:xfrm>
                      <a:off x="0" y="0"/>
                      <a:ext cx="5940425" cy="3861276"/>
                    </a:xfrm>
                    <a:prstGeom prst="rect">
                      <a:avLst/>
                    </a:prstGeom>
                    <a:noFill/>
                    <a:ln w="9525">
                      <a:noFill/>
                      <a:miter lim="800000"/>
                      <a:headEnd/>
                      <a:tailEnd/>
                    </a:ln>
                  </pic:spPr>
                </pic:pic>
              </a:graphicData>
            </a:graphic>
          </wp:inline>
        </w:drawing>
      </w:r>
    </w:p>
    <w:p w:rsidR="00A2195A" w:rsidRPr="00BE30CA" w:rsidRDefault="00A2195A" w:rsidP="00A2195A">
      <w:pPr>
        <w:spacing w:line="360" w:lineRule="auto"/>
        <w:rPr>
          <w:rFonts w:ascii="Arial" w:hAnsi="Arial" w:cs="Arial"/>
          <w:i/>
          <w:iCs/>
          <w:color w:val="000000"/>
          <w:sz w:val="21"/>
          <w:szCs w:val="21"/>
          <w:shd w:val="clear" w:color="auto" w:fill="FFFFFF"/>
          <w:lang w:val="en-US"/>
        </w:rPr>
      </w:pPr>
      <w:r>
        <w:rPr>
          <w:i/>
        </w:rPr>
        <w:t xml:space="preserve">Рис. 3. </w:t>
      </w:r>
      <w:r>
        <w:rPr>
          <w:rFonts w:ascii="Arial" w:hAnsi="Arial" w:cs="Arial"/>
          <w:i/>
          <w:iCs/>
          <w:color w:val="000000"/>
          <w:sz w:val="21"/>
          <w:szCs w:val="21"/>
          <w:shd w:val="clear" w:color="auto" w:fill="FFFFFF"/>
        </w:rPr>
        <w:t xml:space="preserve">Топ 20 наиболее востребованных функций </w:t>
      </w:r>
      <w:r>
        <w:rPr>
          <w:rFonts w:ascii="Arial" w:hAnsi="Arial" w:cs="Arial"/>
          <w:i/>
          <w:iCs/>
          <w:color w:val="000000"/>
          <w:sz w:val="21"/>
          <w:szCs w:val="21"/>
          <w:shd w:val="clear" w:color="auto" w:fill="FFFFFF"/>
          <w:lang w:val="en-US"/>
        </w:rPr>
        <w:t>HRM</w:t>
      </w:r>
      <w:r w:rsidRPr="00A2195A">
        <w:rPr>
          <w:rFonts w:ascii="Arial" w:hAnsi="Arial" w:cs="Arial"/>
          <w:i/>
          <w:iCs/>
          <w:color w:val="000000"/>
          <w:sz w:val="21"/>
          <w:szCs w:val="21"/>
          <w:shd w:val="clear" w:color="auto" w:fill="FFFFFF"/>
        </w:rPr>
        <w:t>-</w:t>
      </w:r>
      <w:r>
        <w:rPr>
          <w:rFonts w:ascii="Arial" w:hAnsi="Arial" w:cs="Arial"/>
          <w:i/>
          <w:iCs/>
          <w:color w:val="000000"/>
          <w:sz w:val="21"/>
          <w:szCs w:val="21"/>
          <w:shd w:val="clear" w:color="auto" w:fill="FFFFFF"/>
        </w:rPr>
        <w:t xml:space="preserve">систем. Данные </w:t>
      </w:r>
      <w:r>
        <w:rPr>
          <w:rFonts w:ascii="Arial" w:hAnsi="Arial" w:cs="Arial"/>
          <w:i/>
          <w:iCs/>
          <w:color w:val="000000"/>
          <w:sz w:val="21"/>
          <w:szCs w:val="21"/>
          <w:shd w:val="clear" w:color="auto" w:fill="FFFFFF"/>
          <w:lang w:val="en-US"/>
        </w:rPr>
        <w:t>TEC</w:t>
      </w:r>
      <w:r w:rsidRPr="00E85939">
        <w:rPr>
          <w:rFonts w:ascii="Arial" w:hAnsi="Arial" w:cs="Arial"/>
          <w:i/>
          <w:iCs/>
          <w:color w:val="000000"/>
          <w:sz w:val="21"/>
          <w:szCs w:val="21"/>
          <w:shd w:val="clear" w:color="auto" w:fill="FFFFFF"/>
        </w:rPr>
        <w:t>, 2012.</w:t>
      </w:r>
      <w:r w:rsidR="00BE30CA">
        <w:rPr>
          <w:rFonts w:ascii="Arial" w:hAnsi="Arial" w:cs="Arial"/>
          <w:i/>
          <w:iCs/>
          <w:color w:val="000000"/>
          <w:sz w:val="21"/>
          <w:szCs w:val="21"/>
          <w:shd w:val="clear" w:color="auto" w:fill="FFFFFF"/>
          <w:lang w:val="en-US"/>
        </w:rPr>
        <w:t>[3]</w:t>
      </w:r>
    </w:p>
    <w:p w:rsidR="00A2195A" w:rsidRDefault="00E85939" w:rsidP="000411F8">
      <w:pPr>
        <w:spacing w:line="360" w:lineRule="auto"/>
        <w:jc w:val="both"/>
        <w:rPr>
          <w:sz w:val="28"/>
          <w:szCs w:val="28"/>
        </w:rPr>
      </w:pPr>
      <w:r>
        <w:rPr>
          <w:sz w:val="28"/>
          <w:szCs w:val="28"/>
        </w:rPr>
        <w:lastRenderedPageBreak/>
        <w:t xml:space="preserve">Как видно из представленной схемы, наряду с более ожидаемыми операционными </w:t>
      </w:r>
      <w:r w:rsidR="00774F07">
        <w:rPr>
          <w:sz w:val="28"/>
          <w:szCs w:val="28"/>
        </w:rPr>
        <w:t xml:space="preserve"> функциями по учету человеческих ресурсов и расчета зарплаты в топе присутствуют качественные характеристики, такие как управление эффективностью сотрудников. </w:t>
      </w:r>
    </w:p>
    <w:p w:rsidR="00774F07" w:rsidRDefault="0018716E" w:rsidP="000411F8">
      <w:pPr>
        <w:spacing w:line="360" w:lineRule="auto"/>
        <w:jc w:val="both"/>
        <w:rPr>
          <w:sz w:val="28"/>
          <w:szCs w:val="28"/>
          <w:lang w:val="en-US"/>
        </w:rPr>
      </w:pPr>
      <w:r w:rsidRPr="0018716E">
        <w:rPr>
          <w:sz w:val="28"/>
          <w:szCs w:val="28"/>
        </w:rPr>
        <w:t>“</w:t>
      </w:r>
      <w:r w:rsidR="00774F07">
        <w:rPr>
          <w:sz w:val="28"/>
          <w:szCs w:val="28"/>
        </w:rPr>
        <w:t>По прогнозам CedarCrestone</w:t>
      </w:r>
      <w:r w:rsidR="00774F07" w:rsidRPr="00774F07">
        <w:rPr>
          <w:sz w:val="28"/>
          <w:szCs w:val="28"/>
        </w:rPr>
        <w:t xml:space="preserve"> на 2012 год и далее, в ближайшие три года три функциональных области HRM покажут максимальный прирост: аналитика и планирование использования рабочей силы (142%), социальные инструменты HRM (81%) и доставка сервисов (57%). Также большую роль будет играть внедрение инструментов планирования успеха и развития карьеры, а также управление талантами</w:t>
      </w:r>
      <w:r w:rsidRPr="0018716E">
        <w:rPr>
          <w:sz w:val="28"/>
          <w:szCs w:val="28"/>
        </w:rPr>
        <w:t>”</w:t>
      </w:r>
      <w:r w:rsidR="00774F07" w:rsidRPr="00774F07">
        <w:rPr>
          <w:sz w:val="28"/>
          <w:szCs w:val="28"/>
        </w:rPr>
        <w:t>.</w:t>
      </w:r>
      <w:r w:rsidR="00BE30CA">
        <w:rPr>
          <w:sz w:val="28"/>
          <w:szCs w:val="28"/>
        </w:rPr>
        <w:t xml:space="preserve"> </w:t>
      </w:r>
      <w:r w:rsidR="00BE30CA" w:rsidRPr="0018716E">
        <w:rPr>
          <w:sz w:val="28"/>
          <w:szCs w:val="28"/>
        </w:rPr>
        <w:t>[4]</w:t>
      </w:r>
      <w:r w:rsidR="00BE30CA" w:rsidRPr="0018716E">
        <w:rPr>
          <w:sz w:val="28"/>
          <w:szCs w:val="28"/>
        </w:rPr>
        <w:tab/>
      </w:r>
    </w:p>
    <w:p w:rsidR="009145F9" w:rsidRPr="009145F9" w:rsidRDefault="009145F9" w:rsidP="000411F8">
      <w:pPr>
        <w:spacing w:line="360" w:lineRule="auto"/>
        <w:jc w:val="both"/>
        <w:rPr>
          <w:sz w:val="28"/>
          <w:szCs w:val="28"/>
          <w:lang w:val="en-US"/>
        </w:rPr>
      </w:pPr>
    </w:p>
    <w:p w:rsidR="00126A88" w:rsidRDefault="00126A88" w:rsidP="000411F8">
      <w:pPr>
        <w:pStyle w:val="a3"/>
        <w:ind w:left="0"/>
        <w:jc w:val="both"/>
        <w:rPr>
          <w:b/>
          <w:sz w:val="28"/>
          <w:szCs w:val="28"/>
        </w:rPr>
      </w:pPr>
      <w:r w:rsidRPr="00126A88">
        <w:rPr>
          <w:b/>
          <w:sz w:val="28"/>
          <w:szCs w:val="28"/>
          <w:lang w:val="en-US"/>
        </w:rPr>
        <w:t>BI</w:t>
      </w:r>
      <w:r w:rsidRPr="00126A88">
        <w:rPr>
          <w:b/>
          <w:sz w:val="28"/>
          <w:szCs w:val="28"/>
        </w:rPr>
        <w:t xml:space="preserve"> (</w:t>
      </w:r>
      <w:r w:rsidRPr="00126A88">
        <w:rPr>
          <w:b/>
          <w:sz w:val="28"/>
          <w:szCs w:val="28"/>
          <w:lang w:val="en-US"/>
        </w:rPr>
        <w:t>Business</w:t>
      </w:r>
      <w:r w:rsidRPr="00126A88">
        <w:rPr>
          <w:b/>
          <w:sz w:val="28"/>
          <w:szCs w:val="28"/>
        </w:rPr>
        <w:t xml:space="preserve"> </w:t>
      </w:r>
      <w:r w:rsidRPr="00126A88">
        <w:rPr>
          <w:b/>
          <w:sz w:val="28"/>
          <w:szCs w:val="28"/>
          <w:lang w:val="en-US"/>
        </w:rPr>
        <w:t>Intelligence</w:t>
      </w:r>
      <w:r w:rsidRPr="00126A88">
        <w:rPr>
          <w:b/>
          <w:sz w:val="28"/>
          <w:szCs w:val="28"/>
        </w:rPr>
        <w:t>).</w:t>
      </w:r>
    </w:p>
    <w:p w:rsidR="000411F8" w:rsidRPr="00126A88" w:rsidRDefault="000411F8" w:rsidP="000411F8">
      <w:pPr>
        <w:pStyle w:val="a3"/>
        <w:ind w:left="0"/>
        <w:jc w:val="both"/>
        <w:rPr>
          <w:b/>
          <w:sz w:val="30"/>
          <w:szCs w:val="30"/>
          <w:lang w:val="en-GB"/>
        </w:rPr>
      </w:pPr>
    </w:p>
    <w:p w:rsidR="00126A88" w:rsidRDefault="00126A88" w:rsidP="000411F8">
      <w:pPr>
        <w:spacing w:line="360" w:lineRule="auto"/>
        <w:jc w:val="both"/>
        <w:rPr>
          <w:sz w:val="28"/>
          <w:szCs w:val="28"/>
        </w:rPr>
      </w:pPr>
      <w:r>
        <w:rPr>
          <w:sz w:val="28"/>
          <w:szCs w:val="28"/>
          <w:lang w:val="en-US"/>
        </w:rPr>
        <w:t>BI</w:t>
      </w:r>
      <w:r w:rsidRPr="00C53D8C">
        <w:rPr>
          <w:sz w:val="28"/>
          <w:szCs w:val="28"/>
        </w:rPr>
        <w:t xml:space="preserve"> – </w:t>
      </w:r>
      <w:r>
        <w:rPr>
          <w:sz w:val="28"/>
          <w:szCs w:val="28"/>
        </w:rPr>
        <w:t>системы</w:t>
      </w:r>
      <w:r w:rsidRPr="00C53D8C">
        <w:rPr>
          <w:sz w:val="28"/>
          <w:szCs w:val="28"/>
        </w:rPr>
        <w:t xml:space="preserve"> </w:t>
      </w:r>
      <w:r>
        <w:rPr>
          <w:sz w:val="28"/>
          <w:szCs w:val="28"/>
        </w:rPr>
        <w:t xml:space="preserve">не являются частью </w:t>
      </w:r>
      <w:r>
        <w:rPr>
          <w:sz w:val="28"/>
          <w:szCs w:val="28"/>
          <w:lang w:val="en-US"/>
        </w:rPr>
        <w:t>HRM</w:t>
      </w:r>
      <w:r w:rsidRPr="00C53D8C">
        <w:rPr>
          <w:sz w:val="28"/>
          <w:szCs w:val="28"/>
        </w:rPr>
        <w:t xml:space="preserve"> </w:t>
      </w:r>
      <w:r>
        <w:rPr>
          <w:sz w:val="28"/>
          <w:szCs w:val="28"/>
        </w:rPr>
        <w:t xml:space="preserve">систем, однако являются частым их дополнением. Необходимость их внедрения появилась из-за того, что в компаниях начали использовать множество информационных систем. </w:t>
      </w:r>
      <w:r>
        <w:rPr>
          <w:sz w:val="28"/>
          <w:szCs w:val="28"/>
          <w:lang w:val="en-US"/>
        </w:rPr>
        <w:t>HRM</w:t>
      </w:r>
      <w:r w:rsidRPr="00126A88">
        <w:rPr>
          <w:sz w:val="28"/>
          <w:szCs w:val="28"/>
        </w:rPr>
        <w:t xml:space="preserve"> </w:t>
      </w:r>
      <w:r>
        <w:rPr>
          <w:sz w:val="28"/>
          <w:szCs w:val="28"/>
        </w:rPr>
        <w:t xml:space="preserve">состоит из множества модулей, каждый из которых содержит какую-то информацию, доступ к которой порой невозможно получить из-за элементарного отсутствия знаний о ее существовании. Так же одни и те же данные могут повторяться в разных системах. </w:t>
      </w:r>
      <w:r>
        <w:rPr>
          <w:sz w:val="28"/>
          <w:szCs w:val="28"/>
          <w:lang w:val="en-US"/>
        </w:rPr>
        <w:t>BI</w:t>
      </w:r>
      <w:r w:rsidRPr="003661A2">
        <w:rPr>
          <w:sz w:val="28"/>
          <w:szCs w:val="28"/>
        </w:rPr>
        <w:t>-</w:t>
      </w:r>
      <w:r>
        <w:rPr>
          <w:sz w:val="28"/>
          <w:szCs w:val="28"/>
        </w:rPr>
        <w:t xml:space="preserve">системы помогают разобраться в этом сложном информационном лабиринте. </w:t>
      </w:r>
    </w:p>
    <w:p w:rsidR="00126A88" w:rsidRDefault="00126A88" w:rsidP="000411F8">
      <w:pPr>
        <w:spacing w:line="360" w:lineRule="auto"/>
        <w:jc w:val="both"/>
        <w:rPr>
          <w:sz w:val="28"/>
          <w:szCs w:val="28"/>
        </w:rPr>
      </w:pPr>
      <w:r>
        <w:rPr>
          <w:sz w:val="28"/>
          <w:szCs w:val="28"/>
        </w:rPr>
        <w:t xml:space="preserve"> Основными составляющими частями </w:t>
      </w:r>
      <w:r>
        <w:rPr>
          <w:sz w:val="28"/>
          <w:szCs w:val="28"/>
          <w:lang w:val="en-US"/>
        </w:rPr>
        <w:t>BI</w:t>
      </w:r>
      <w:r>
        <w:rPr>
          <w:sz w:val="28"/>
          <w:szCs w:val="28"/>
        </w:rPr>
        <w:t xml:space="preserve"> являются Хранилища данных и</w:t>
      </w:r>
      <w:r w:rsidRPr="008E72CC">
        <w:rPr>
          <w:sz w:val="28"/>
          <w:szCs w:val="28"/>
        </w:rPr>
        <w:t xml:space="preserve"> </w:t>
      </w:r>
      <w:r>
        <w:rPr>
          <w:sz w:val="28"/>
          <w:szCs w:val="28"/>
          <w:lang w:val="en-US"/>
        </w:rPr>
        <w:t>OLAP</w:t>
      </w:r>
      <w:r w:rsidRPr="008E72CC">
        <w:rPr>
          <w:sz w:val="28"/>
          <w:szCs w:val="28"/>
        </w:rPr>
        <w:t>-</w:t>
      </w:r>
      <w:r>
        <w:rPr>
          <w:sz w:val="28"/>
          <w:szCs w:val="28"/>
        </w:rPr>
        <w:t xml:space="preserve">системы. </w:t>
      </w:r>
    </w:p>
    <w:p w:rsidR="00126A88" w:rsidRDefault="00126A88" w:rsidP="000411F8">
      <w:pPr>
        <w:spacing w:line="360" w:lineRule="auto"/>
        <w:jc w:val="both"/>
        <w:rPr>
          <w:sz w:val="28"/>
          <w:szCs w:val="28"/>
        </w:rPr>
      </w:pPr>
      <w:r>
        <w:rPr>
          <w:sz w:val="28"/>
          <w:szCs w:val="28"/>
        </w:rPr>
        <w:t xml:space="preserve">Хранилища данных – это </w:t>
      </w:r>
      <w:r w:rsidRPr="008E72CC">
        <w:rPr>
          <w:sz w:val="28"/>
          <w:szCs w:val="28"/>
        </w:rPr>
        <w:t>«предметно–ориентированные, интегрированные,</w:t>
      </w:r>
      <w:r>
        <w:rPr>
          <w:sz w:val="28"/>
          <w:szCs w:val="28"/>
        </w:rPr>
        <w:t xml:space="preserve"> </w:t>
      </w:r>
      <w:r w:rsidRPr="008E72CC">
        <w:rPr>
          <w:sz w:val="28"/>
          <w:szCs w:val="28"/>
        </w:rPr>
        <w:t>стабильные, поддерживающие хронологию наборы данных, организованные для</w:t>
      </w:r>
      <w:r>
        <w:rPr>
          <w:sz w:val="28"/>
          <w:szCs w:val="28"/>
        </w:rPr>
        <w:t xml:space="preserve"> </w:t>
      </w:r>
      <w:r w:rsidRPr="008E72CC">
        <w:rPr>
          <w:sz w:val="28"/>
          <w:szCs w:val="28"/>
        </w:rPr>
        <w:t>целей поддержки управления, призванные выступать в роли «единого и</w:t>
      </w:r>
      <w:r>
        <w:rPr>
          <w:sz w:val="28"/>
          <w:szCs w:val="28"/>
        </w:rPr>
        <w:t xml:space="preserve"> </w:t>
      </w:r>
      <w:r w:rsidRPr="008E72CC">
        <w:rPr>
          <w:sz w:val="28"/>
          <w:szCs w:val="28"/>
        </w:rPr>
        <w:t>единственного источника истины», обеспечивающего менеджеров и аналитиков</w:t>
      </w:r>
      <w:r>
        <w:rPr>
          <w:sz w:val="28"/>
          <w:szCs w:val="28"/>
        </w:rPr>
        <w:t xml:space="preserve"> </w:t>
      </w:r>
      <w:r w:rsidRPr="008E72CC">
        <w:rPr>
          <w:sz w:val="28"/>
          <w:szCs w:val="28"/>
        </w:rPr>
        <w:t>достоверной информацией, необходимой для оперативного анализа и принятия</w:t>
      </w:r>
      <w:r>
        <w:rPr>
          <w:sz w:val="28"/>
          <w:szCs w:val="28"/>
        </w:rPr>
        <w:t xml:space="preserve"> решений» – Билл Инмон.</w:t>
      </w:r>
    </w:p>
    <w:p w:rsidR="00126A88" w:rsidRDefault="00126A88" w:rsidP="000411F8">
      <w:pPr>
        <w:spacing w:line="360" w:lineRule="auto"/>
        <w:jc w:val="both"/>
        <w:rPr>
          <w:sz w:val="28"/>
          <w:szCs w:val="28"/>
        </w:rPr>
      </w:pPr>
      <w:r>
        <w:rPr>
          <w:sz w:val="28"/>
          <w:szCs w:val="28"/>
        </w:rPr>
        <w:lastRenderedPageBreak/>
        <w:t xml:space="preserve">Хранилища отвечают за сбор данных, их хранение и перемещение в витрины данных. Для обеспечения оперативной обработки этих данных существуют </w:t>
      </w:r>
      <w:r>
        <w:rPr>
          <w:sz w:val="28"/>
          <w:szCs w:val="28"/>
          <w:lang w:val="en-US"/>
        </w:rPr>
        <w:t>OLAP</w:t>
      </w:r>
      <w:r>
        <w:rPr>
          <w:sz w:val="28"/>
          <w:szCs w:val="28"/>
        </w:rPr>
        <w:t>-системы.</w:t>
      </w:r>
    </w:p>
    <w:p w:rsidR="00126A88" w:rsidRDefault="00126A88" w:rsidP="000411F8">
      <w:pPr>
        <w:spacing w:line="360" w:lineRule="auto"/>
        <w:jc w:val="both"/>
        <w:rPr>
          <w:sz w:val="28"/>
          <w:szCs w:val="28"/>
        </w:rPr>
      </w:pPr>
      <w:r>
        <w:rPr>
          <w:sz w:val="28"/>
          <w:szCs w:val="28"/>
          <w:lang w:val="en-US"/>
        </w:rPr>
        <w:t>OLAP</w:t>
      </w:r>
      <w:r>
        <w:rPr>
          <w:sz w:val="28"/>
          <w:szCs w:val="28"/>
        </w:rPr>
        <w:t xml:space="preserve">-системы не являются как готовым продуктом, так и средством разработки. Данные системы необходимо настраивать под определенные нужды компании. </w:t>
      </w:r>
      <w:r>
        <w:rPr>
          <w:sz w:val="28"/>
          <w:szCs w:val="28"/>
          <w:lang w:val="en-US"/>
        </w:rPr>
        <w:t>OLAP</w:t>
      </w:r>
      <w:r>
        <w:rPr>
          <w:sz w:val="28"/>
          <w:szCs w:val="28"/>
        </w:rPr>
        <w:t>-системы бывают:</w:t>
      </w:r>
    </w:p>
    <w:p w:rsidR="00126A88" w:rsidRPr="002B7A11" w:rsidRDefault="00126A88" w:rsidP="000411F8">
      <w:pPr>
        <w:pStyle w:val="a3"/>
        <w:numPr>
          <w:ilvl w:val="0"/>
          <w:numId w:val="38"/>
        </w:numPr>
        <w:spacing w:line="360" w:lineRule="auto"/>
        <w:jc w:val="both"/>
        <w:rPr>
          <w:sz w:val="28"/>
          <w:szCs w:val="28"/>
        </w:rPr>
      </w:pPr>
      <w:r w:rsidRPr="002B7A11">
        <w:rPr>
          <w:sz w:val="28"/>
          <w:szCs w:val="28"/>
        </w:rPr>
        <w:t>Многомерными: технология, основанная на хранении данных под управлением специализированных многомерных СУБД</w:t>
      </w:r>
    </w:p>
    <w:p w:rsidR="00126A88" w:rsidRPr="002B7A11" w:rsidRDefault="00126A88" w:rsidP="000411F8">
      <w:pPr>
        <w:pStyle w:val="a3"/>
        <w:numPr>
          <w:ilvl w:val="0"/>
          <w:numId w:val="38"/>
        </w:numPr>
        <w:spacing w:line="360" w:lineRule="auto"/>
        <w:ind w:left="709" w:hanging="425"/>
        <w:jc w:val="both"/>
        <w:rPr>
          <w:sz w:val="28"/>
          <w:szCs w:val="28"/>
        </w:rPr>
      </w:pPr>
      <w:r w:rsidRPr="002B7A11">
        <w:rPr>
          <w:sz w:val="28"/>
          <w:szCs w:val="28"/>
        </w:rPr>
        <w:t>Реляционными: технология, основанная на хранении многомерной информации в реляционных базах, данных, на основе одной или нескольких схем типа «звезда» или «снежинка».</w:t>
      </w:r>
    </w:p>
    <w:p w:rsidR="00126A88" w:rsidRPr="002B7A11" w:rsidRDefault="00126A88" w:rsidP="000411F8">
      <w:pPr>
        <w:pStyle w:val="a3"/>
        <w:numPr>
          <w:ilvl w:val="0"/>
          <w:numId w:val="38"/>
        </w:numPr>
        <w:spacing w:line="360" w:lineRule="auto"/>
        <w:jc w:val="both"/>
        <w:rPr>
          <w:sz w:val="28"/>
          <w:szCs w:val="28"/>
        </w:rPr>
      </w:pPr>
      <w:r w:rsidRPr="002B7A11">
        <w:rPr>
          <w:sz w:val="28"/>
          <w:szCs w:val="28"/>
        </w:rPr>
        <w:t>Гибридными: одна часть храниться в многомерной базе, а другая в реляционной.</w:t>
      </w:r>
    </w:p>
    <w:p w:rsidR="003B1043" w:rsidRDefault="00126A88" w:rsidP="000411F8">
      <w:pPr>
        <w:spacing w:line="360" w:lineRule="auto"/>
        <w:jc w:val="both"/>
        <w:rPr>
          <w:sz w:val="28"/>
          <w:szCs w:val="28"/>
          <w:lang w:val="en-US"/>
        </w:rPr>
      </w:pPr>
      <w:r>
        <w:rPr>
          <w:sz w:val="28"/>
          <w:szCs w:val="28"/>
        </w:rPr>
        <w:t xml:space="preserve">Еще одним средством </w:t>
      </w:r>
      <w:r>
        <w:rPr>
          <w:sz w:val="28"/>
          <w:szCs w:val="28"/>
          <w:lang w:val="en-US"/>
        </w:rPr>
        <w:t>BI</w:t>
      </w:r>
      <w:r>
        <w:rPr>
          <w:sz w:val="28"/>
          <w:szCs w:val="28"/>
        </w:rPr>
        <w:t xml:space="preserve">-систем – является средства формирования запросов и построения отчетов. «Они </w:t>
      </w:r>
      <w:r w:rsidRPr="00D77E4F">
        <w:rPr>
          <w:sz w:val="28"/>
          <w:szCs w:val="28"/>
        </w:rPr>
        <w:t>обеспечивают</w:t>
      </w:r>
      <w:r>
        <w:rPr>
          <w:sz w:val="28"/>
          <w:szCs w:val="28"/>
        </w:rPr>
        <w:t xml:space="preserve"> </w:t>
      </w:r>
      <w:r w:rsidRPr="00D77E4F">
        <w:rPr>
          <w:sz w:val="28"/>
          <w:szCs w:val="28"/>
        </w:rPr>
        <w:t>функции построения запросов к информационно–аналитическим системам,</w:t>
      </w:r>
      <w:r>
        <w:rPr>
          <w:sz w:val="28"/>
          <w:szCs w:val="28"/>
        </w:rPr>
        <w:t xml:space="preserve"> </w:t>
      </w:r>
      <w:r w:rsidRPr="00D77E4F">
        <w:rPr>
          <w:sz w:val="28"/>
          <w:szCs w:val="28"/>
        </w:rPr>
        <w:t>интеграцию данных из нескольких источников, просмотр данных с возможностью</w:t>
      </w:r>
      <w:r>
        <w:rPr>
          <w:sz w:val="28"/>
          <w:szCs w:val="28"/>
        </w:rPr>
        <w:t xml:space="preserve"> </w:t>
      </w:r>
      <w:r w:rsidRPr="00D77E4F">
        <w:rPr>
          <w:sz w:val="28"/>
          <w:szCs w:val="28"/>
        </w:rPr>
        <w:t>детализации и обобщения, а также построение и печать полноценных отчетов, в том</w:t>
      </w:r>
      <w:r>
        <w:rPr>
          <w:sz w:val="28"/>
          <w:szCs w:val="28"/>
        </w:rPr>
        <w:t xml:space="preserve"> </w:t>
      </w:r>
      <w:r w:rsidR="00043EF3">
        <w:rPr>
          <w:sz w:val="28"/>
          <w:szCs w:val="28"/>
        </w:rPr>
        <w:t>числе презентационного качества</w:t>
      </w:r>
      <w:r>
        <w:rPr>
          <w:sz w:val="28"/>
          <w:szCs w:val="28"/>
        </w:rPr>
        <w:t>»</w:t>
      </w:r>
      <w:r w:rsidR="00043EF3">
        <w:rPr>
          <w:sz w:val="28"/>
          <w:szCs w:val="28"/>
        </w:rPr>
        <w:t>.</w:t>
      </w:r>
      <w:r w:rsidR="00043EF3" w:rsidRPr="00043EF3">
        <w:rPr>
          <w:sz w:val="28"/>
          <w:szCs w:val="28"/>
        </w:rPr>
        <w:t>[5]</w:t>
      </w:r>
    </w:p>
    <w:p w:rsidR="005B19E0" w:rsidRDefault="005B19E0" w:rsidP="000411F8">
      <w:pPr>
        <w:spacing w:line="360" w:lineRule="auto"/>
        <w:jc w:val="both"/>
        <w:rPr>
          <w:sz w:val="28"/>
          <w:szCs w:val="28"/>
          <w:lang w:val="en-US"/>
        </w:rPr>
      </w:pPr>
    </w:p>
    <w:p w:rsidR="005B19E0" w:rsidRDefault="005B19E0" w:rsidP="000411F8">
      <w:pPr>
        <w:spacing w:line="360" w:lineRule="auto"/>
        <w:jc w:val="both"/>
        <w:rPr>
          <w:sz w:val="28"/>
          <w:szCs w:val="28"/>
          <w:lang w:val="en-US"/>
        </w:rPr>
      </w:pPr>
    </w:p>
    <w:p w:rsidR="005B19E0" w:rsidRDefault="005B19E0" w:rsidP="000411F8">
      <w:pPr>
        <w:spacing w:line="360" w:lineRule="auto"/>
        <w:jc w:val="both"/>
        <w:rPr>
          <w:sz w:val="28"/>
          <w:szCs w:val="28"/>
          <w:lang w:val="en-US"/>
        </w:rPr>
      </w:pPr>
    </w:p>
    <w:p w:rsidR="005B19E0" w:rsidRDefault="005B19E0" w:rsidP="000411F8">
      <w:pPr>
        <w:spacing w:line="360" w:lineRule="auto"/>
        <w:jc w:val="both"/>
        <w:rPr>
          <w:sz w:val="28"/>
          <w:szCs w:val="28"/>
          <w:lang w:val="en-US"/>
        </w:rPr>
      </w:pPr>
    </w:p>
    <w:p w:rsidR="005B19E0" w:rsidRDefault="005B19E0" w:rsidP="000411F8">
      <w:pPr>
        <w:spacing w:line="360" w:lineRule="auto"/>
        <w:jc w:val="both"/>
        <w:rPr>
          <w:sz w:val="28"/>
          <w:szCs w:val="28"/>
          <w:lang w:val="en-US"/>
        </w:rPr>
      </w:pPr>
    </w:p>
    <w:p w:rsidR="005B19E0" w:rsidRDefault="005B19E0" w:rsidP="000411F8">
      <w:pPr>
        <w:spacing w:line="360" w:lineRule="auto"/>
        <w:jc w:val="both"/>
        <w:rPr>
          <w:sz w:val="28"/>
          <w:szCs w:val="28"/>
          <w:lang w:val="en-US"/>
        </w:rPr>
      </w:pPr>
    </w:p>
    <w:p w:rsidR="005B19E0" w:rsidRDefault="005B19E0" w:rsidP="000411F8">
      <w:pPr>
        <w:spacing w:line="360" w:lineRule="auto"/>
        <w:jc w:val="both"/>
        <w:rPr>
          <w:sz w:val="28"/>
          <w:szCs w:val="28"/>
          <w:lang w:val="en-US"/>
        </w:rPr>
      </w:pPr>
    </w:p>
    <w:p w:rsidR="005B19E0" w:rsidRDefault="005B19E0" w:rsidP="000411F8">
      <w:pPr>
        <w:spacing w:line="360" w:lineRule="auto"/>
        <w:jc w:val="both"/>
        <w:rPr>
          <w:sz w:val="28"/>
          <w:szCs w:val="28"/>
          <w:lang w:val="en-US"/>
        </w:rPr>
      </w:pPr>
    </w:p>
    <w:p w:rsidR="005B19E0" w:rsidRPr="005B19E0" w:rsidRDefault="005B19E0" w:rsidP="000411F8">
      <w:pPr>
        <w:spacing w:line="360" w:lineRule="auto"/>
        <w:jc w:val="both"/>
        <w:rPr>
          <w:sz w:val="28"/>
          <w:szCs w:val="28"/>
          <w:lang w:val="en-US"/>
        </w:rPr>
      </w:pPr>
    </w:p>
    <w:p w:rsidR="00B1092B" w:rsidRPr="009145F9" w:rsidRDefault="009145F9" w:rsidP="009145F9">
      <w:pPr>
        <w:pStyle w:val="20"/>
        <w:rPr>
          <w:b w:val="0"/>
          <w:sz w:val="28"/>
          <w:szCs w:val="28"/>
        </w:rPr>
      </w:pPr>
      <w:bookmarkStart w:id="3" w:name="_Toc357966609"/>
      <w:r w:rsidRPr="009145F9">
        <w:rPr>
          <w:b w:val="0"/>
          <w:sz w:val="28"/>
          <w:szCs w:val="28"/>
        </w:rPr>
        <w:lastRenderedPageBreak/>
        <w:t>1.2.</w:t>
      </w:r>
      <w:r w:rsidRPr="009145F9">
        <w:rPr>
          <w:b w:val="0"/>
          <w:sz w:val="28"/>
          <w:szCs w:val="28"/>
        </w:rPr>
        <w:tab/>
        <w:t>Современное состояние сис</w:t>
      </w:r>
      <w:r w:rsidRPr="005B19E0">
        <w:rPr>
          <w:b w:val="0"/>
          <w:sz w:val="28"/>
          <w:szCs w:val="28"/>
        </w:rPr>
        <w:t>т</w:t>
      </w:r>
      <w:r w:rsidRPr="009145F9">
        <w:rPr>
          <w:b w:val="0"/>
          <w:sz w:val="28"/>
          <w:szCs w:val="28"/>
        </w:rPr>
        <w:t>ем обеспечения управления персоналом на примере реально действующей компании.</w:t>
      </w:r>
      <w:bookmarkEnd w:id="3"/>
    </w:p>
    <w:p w:rsidR="00613C0F" w:rsidRPr="00EC7940" w:rsidRDefault="00613C0F" w:rsidP="00613C0F">
      <w:pPr>
        <w:spacing w:line="360" w:lineRule="auto"/>
        <w:ind w:left="709"/>
        <w:rPr>
          <w:b/>
          <w:sz w:val="28"/>
          <w:szCs w:val="28"/>
        </w:rPr>
      </w:pPr>
    </w:p>
    <w:p w:rsidR="002E2E62" w:rsidRPr="00AB577F" w:rsidRDefault="002E2E62" w:rsidP="000411F8">
      <w:pPr>
        <w:spacing w:line="360" w:lineRule="auto"/>
        <w:jc w:val="both"/>
        <w:rPr>
          <w:b/>
          <w:sz w:val="32"/>
          <w:szCs w:val="32"/>
        </w:rPr>
      </w:pPr>
      <w:r w:rsidRPr="005B19E0">
        <w:rPr>
          <w:b/>
          <w:sz w:val="28"/>
          <w:szCs w:val="28"/>
        </w:rPr>
        <w:t>Описание</w:t>
      </w:r>
      <w:r w:rsidRPr="00AB577F">
        <w:rPr>
          <w:b/>
          <w:sz w:val="32"/>
          <w:szCs w:val="32"/>
        </w:rPr>
        <w:t xml:space="preserve"> компании.</w:t>
      </w:r>
    </w:p>
    <w:p w:rsidR="002E2E62" w:rsidRDefault="002E2E62" w:rsidP="000411F8">
      <w:pPr>
        <w:spacing w:line="360" w:lineRule="auto"/>
        <w:jc w:val="both"/>
        <w:rPr>
          <w:sz w:val="28"/>
          <w:szCs w:val="28"/>
        </w:rPr>
      </w:pPr>
      <w:r w:rsidRPr="00EB444C">
        <w:rPr>
          <w:sz w:val="28"/>
          <w:szCs w:val="28"/>
        </w:rPr>
        <w:t xml:space="preserve">ГК «Спортмастер» является лидером среди компаний, занимающимися ретейлом спортивного товара и оборудования, а так же имеет успешную сеть магазинов одежды для повседневной жизни – </w:t>
      </w:r>
      <w:r w:rsidRPr="00EB444C">
        <w:rPr>
          <w:sz w:val="28"/>
          <w:szCs w:val="28"/>
          <w:lang w:val="en-US"/>
        </w:rPr>
        <w:t>O</w:t>
      </w:r>
      <w:r w:rsidRPr="00EB444C">
        <w:rPr>
          <w:sz w:val="28"/>
          <w:szCs w:val="28"/>
        </w:rPr>
        <w:t>’</w:t>
      </w:r>
      <w:r w:rsidRPr="00EB444C">
        <w:rPr>
          <w:sz w:val="28"/>
          <w:szCs w:val="28"/>
          <w:lang w:val="en-US"/>
        </w:rPr>
        <w:t>stin</w:t>
      </w:r>
      <w:r w:rsidRPr="00EB444C">
        <w:rPr>
          <w:sz w:val="28"/>
          <w:szCs w:val="28"/>
        </w:rPr>
        <w:t xml:space="preserve">. В компании работает более 22 000 сотрудников в четырех странах мира (Россия, Украина, Казахстан, Белоруссия), а так же </w:t>
      </w:r>
      <w:r>
        <w:rPr>
          <w:sz w:val="28"/>
          <w:szCs w:val="28"/>
        </w:rPr>
        <w:t xml:space="preserve">идет активное </w:t>
      </w:r>
      <w:r w:rsidRPr="00EB444C">
        <w:rPr>
          <w:sz w:val="28"/>
          <w:szCs w:val="28"/>
        </w:rPr>
        <w:t>откр</w:t>
      </w:r>
      <w:r>
        <w:rPr>
          <w:sz w:val="28"/>
          <w:szCs w:val="28"/>
        </w:rPr>
        <w:t>ытие</w:t>
      </w:r>
      <w:r w:rsidRPr="00EB444C">
        <w:rPr>
          <w:sz w:val="28"/>
          <w:szCs w:val="28"/>
        </w:rPr>
        <w:t xml:space="preserve"> пято</w:t>
      </w:r>
      <w:r>
        <w:rPr>
          <w:sz w:val="28"/>
          <w:szCs w:val="28"/>
        </w:rPr>
        <w:t>го представительства в Китае. Группе компаний принадлежит более 10</w:t>
      </w:r>
      <w:r w:rsidRPr="00EB444C">
        <w:rPr>
          <w:sz w:val="28"/>
          <w:szCs w:val="28"/>
        </w:rPr>
        <w:t>00 магазинов, с частотой открытия 1,2 магазина в день.</w:t>
      </w:r>
      <w:r>
        <w:rPr>
          <w:sz w:val="28"/>
          <w:szCs w:val="28"/>
        </w:rPr>
        <w:t xml:space="preserve"> Более того, планируется открытие нового направления по продаже молодежной одежды и дальнейшее расширение вслед за Китаем в еще одной стране, которую пока нельзя оглашать из-за условий сохранения корпоративной тайны компании. </w:t>
      </w:r>
    </w:p>
    <w:p w:rsidR="002E2E62" w:rsidRDefault="002E2E62" w:rsidP="000411F8">
      <w:pPr>
        <w:spacing w:line="360" w:lineRule="auto"/>
        <w:jc w:val="both"/>
        <w:rPr>
          <w:sz w:val="28"/>
          <w:szCs w:val="28"/>
        </w:rPr>
      </w:pPr>
      <w:r>
        <w:rPr>
          <w:sz w:val="28"/>
          <w:szCs w:val="28"/>
        </w:rPr>
        <w:t xml:space="preserve">Из-за сильной географической разрозненности компании, большого количества персонала, вариативности должностей внутри одной торговой точки – управление и контроль над персоналом из центрального офиса сильно усложняется. Более того, сильная разрозненность данных мешает произвести грамотную аналитику и выявить ясную картину о работе персонала. Это является серьезной проблемой, так как некачественная организация предприятия, как правило, становится причиной серьезных финансовых проблем компании. </w:t>
      </w:r>
    </w:p>
    <w:p w:rsidR="002E2E62" w:rsidRPr="00E07714" w:rsidRDefault="002E2E62" w:rsidP="000411F8">
      <w:pPr>
        <w:spacing w:line="360" w:lineRule="auto"/>
        <w:jc w:val="both"/>
        <w:rPr>
          <w:sz w:val="28"/>
          <w:szCs w:val="28"/>
        </w:rPr>
      </w:pPr>
      <w:r>
        <w:rPr>
          <w:sz w:val="28"/>
          <w:szCs w:val="28"/>
        </w:rPr>
        <w:t xml:space="preserve">В компании введены различные стандарты обслуживания персонала, в концепции каждый магазин должен быть похож на другой начиная от интерьера, заканчивая правилами обслуживания клиентов. В данный момент контролировать выполнение этих стандартов практически не представляется возможным. Любой контроль подобного рода, максимум может осуществляться выборочно, но не повсеместно. </w:t>
      </w:r>
    </w:p>
    <w:p w:rsidR="002E2E62" w:rsidRPr="00F8219F" w:rsidRDefault="002E2E62" w:rsidP="000411F8">
      <w:pPr>
        <w:spacing w:line="360" w:lineRule="auto"/>
        <w:jc w:val="both"/>
        <w:rPr>
          <w:sz w:val="28"/>
          <w:szCs w:val="28"/>
        </w:rPr>
      </w:pPr>
      <w:r>
        <w:rPr>
          <w:sz w:val="28"/>
          <w:szCs w:val="28"/>
        </w:rPr>
        <w:t xml:space="preserve">Также в компании периодически происходит перемещение сотрудников на выполнение временных работ из одного магазина в другой – это связанно с </w:t>
      </w:r>
      <w:r>
        <w:rPr>
          <w:sz w:val="28"/>
          <w:szCs w:val="28"/>
        </w:rPr>
        <w:lastRenderedPageBreak/>
        <w:t xml:space="preserve">различными и динамическими нагрузками на персонал. Однако поиск временных сотрудников на данном этапе сейчас сильно затруднен – это связанно с отсутствием единой информационной платформы. Также сотрудники не могут искать себе дополнительную работу, даже если имеют желание.  </w:t>
      </w:r>
    </w:p>
    <w:p w:rsidR="002E2E62" w:rsidRPr="006B4065" w:rsidRDefault="002E2E62" w:rsidP="000411F8">
      <w:pPr>
        <w:spacing w:line="360" w:lineRule="auto"/>
        <w:jc w:val="both"/>
        <w:rPr>
          <w:sz w:val="28"/>
          <w:szCs w:val="28"/>
        </w:rPr>
      </w:pPr>
      <w:r>
        <w:rPr>
          <w:sz w:val="28"/>
          <w:szCs w:val="28"/>
        </w:rPr>
        <w:t xml:space="preserve">Компания хочет исправить все эти недочеты, упростить коммуникацию между офисом и магазином, а так же обеспечить грамотную аналитику. Для этого Принято решение внедрить </w:t>
      </w:r>
      <w:r>
        <w:rPr>
          <w:sz w:val="28"/>
          <w:szCs w:val="28"/>
          <w:lang w:val="en-US"/>
        </w:rPr>
        <w:t>HRM</w:t>
      </w:r>
      <w:r>
        <w:rPr>
          <w:sz w:val="28"/>
          <w:szCs w:val="28"/>
        </w:rPr>
        <w:t xml:space="preserve">-систему с </w:t>
      </w:r>
      <w:r>
        <w:rPr>
          <w:sz w:val="28"/>
          <w:szCs w:val="28"/>
          <w:lang w:val="en-US"/>
        </w:rPr>
        <w:t>BI</w:t>
      </w:r>
      <w:r w:rsidRPr="00290FC2">
        <w:rPr>
          <w:sz w:val="28"/>
          <w:szCs w:val="28"/>
        </w:rPr>
        <w:t>-</w:t>
      </w:r>
      <w:r>
        <w:rPr>
          <w:sz w:val="28"/>
          <w:szCs w:val="28"/>
        </w:rPr>
        <w:t xml:space="preserve">надстройкой, которая позволит консолидировать всю информацию о сотрудниках и выдавать различного рода отчеты, графики, осуществлять прогнозы и т.д. </w:t>
      </w:r>
    </w:p>
    <w:p w:rsidR="002E2E62" w:rsidRDefault="002E2E62" w:rsidP="000411F8">
      <w:pPr>
        <w:spacing w:line="360" w:lineRule="auto"/>
        <w:ind w:left="709"/>
        <w:jc w:val="both"/>
        <w:rPr>
          <w:b/>
          <w:sz w:val="28"/>
          <w:szCs w:val="28"/>
          <w:lang w:val="en-US"/>
        </w:rPr>
      </w:pPr>
    </w:p>
    <w:p w:rsidR="002E2E62" w:rsidRPr="002E2E62" w:rsidRDefault="006358DE" w:rsidP="000411F8">
      <w:pPr>
        <w:spacing w:line="360" w:lineRule="auto"/>
        <w:jc w:val="both"/>
        <w:rPr>
          <w:b/>
          <w:sz w:val="28"/>
          <w:szCs w:val="28"/>
        </w:rPr>
      </w:pPr>
      <w:r>
        <w:rPr>
          <w:b/>
          <w:sz w:val="28"/>
          <w:szCs w:val="28"/>
        </w:rPr>
        <w:t>Системы для управления персоналом в компании в настоящее время.</w:t>
      </w:r>
    </w:p>
    <w:p w:rsidR="00613C0F" w:rsidRPr="00E07714" w:rsidRDefault="00613C0F" w:rsidP="000411F8">
      <w:pPr>
        <w:spacing w:after="200" w:line="276" w:lineRule="auto"/>
        <w:jc w:val="both"/>
        <w:rPr>
          <w:sz w:val="28"/>
          <w:szCs w:val="28"/>
        </w:rPr>
      </w:pPr>
      <w:r w:rsidRPr="00E07714">
        <w:rPr>
          <w:sz w:val="28"/>
          <w:szCs w:val="28"/>
        </w:rPr>
        <w:t>В настоящее время в РД для ведения табеля выхода на работу сотрудников магазина и расчета их полного корпоративного вознаграждения (полная ЗП) используется связка из двух программ, организованных на базе EXCEL с применением макросов на VBA (по корпоративной терминологии такие файлы называются макросами). Вся информация, связанная с фиксацией отработки сотрудников (времени, отработанного в магазине сотрудником), их выработки (объективных показателей деятельности сотрудников), видов работ, влияющих на расчет денежного вознаграждения, заносится в макрос REITGRAF (далее RG). Расчет ЗП сотрудников осуществляется автоматически в макросе ФМ при загрузке в него файла с макросом RG. Каких либо ручных расчетов при этом делать не требуется. ЗП каждого сотрудника автоматически рассчитывается на основе специальных настроек ФМ (в соответствии с системой мотивации по конкретной должности) и объективных показателей работы, загруженных из RG. Директор магазина имеет возможность дополнительно внести по каждому сотруднику премии или удержать средства (на погашение недостач инвентаризации, возмещение формы при увольнении и т.д.).</w:t>
      </w:r>
    </w:p>
    <w:p w:rsidR="00613C0F" w:rsidRPr="00E07714" w:rsidRDefault="00613C0F" w:rsidP="000411F8">
      <w:pPr>
        <w:spacing w:after="200" w:line="276" w:lineRule="auto"/>
        <w:jc w:val="both"/>
        <w:rPr>
          <w:sz w:val="28"/>
          <w:szCs w:val="28"/>
        </w:rPr>
      </w:pPr>
      <w:r w:rsidRPr="00E07714">
        <w:rPr>
          <w:sz w:val="28"/>
          <w:szCs w:val="28"/>
        </w:rPr>
        <w:t xml:space="preserve">Различия систем мотивации в зависимости от региона размещения магазина  (страны, округа, города) или его формата задаются с помощью опционных настроек в ФМ. Настройки также загружаются в ФМ автоматически из специальных (индивидуальных для каждого магазина) настроечных файлов. </w:t>
      </w:r>
      <w:r w:rsidRPr="00E07714">
        <w:rPr>
          <w:sz w:val="28"/>
          <w:szCs w:val="28"/>
        </w:rPr>
        <w:lastRenderedPageBreak/>
        <w:t xml:space="preserve">При невозможности настроить ФМ под уникальную систему мотивации производится доработка алгоритма макроса в ФМ. </w:t>
      </w:r>
    </w:p>
    <w:p w:rsidR="00613C0F" w:rsidRPr="00E07714" w:rsidRDefault="00613C0F" w:rsidP="000411F8">
      <w:pPr>
        <w:spacing w:after="200" w:line="276" w:lineRule="auto"/>
        <w:jc w:val="both"/>
        <w:rPr>
          <w:sz w:val="28"/>
          <w:szCs w:val="28"/>
        </w:rPr>
      </w:pPr>
      <w:r w:rsidRPr="00E07714">
        <w:rPr>
          <w:sz w:val="28"/>
          <w:szCs w:val="28"/>
        </w:rPr>
        <w:t>Список сотрудников в RG  автоматически синхронизируется с данными из корпоративной кадровой системы. В ФМ загружается уже синхронизированный список сотрудников из RG.</w:t>
      </w:r>
    </w:p>
    <w:p w:rsidR="00613C0F" w:rsidRPr="00E07714" w:rsidRDefault="00613C0F" w:rsidP="000411F8">
      <w:pPr>
        <w:spacing w:after="200" w:line="276" w:lineRule="auto"/>
        <w:jc w:val="both"/>
        <w:rPr>
          <w:sz w:val="28"/>
          <w:szCs w:val="28"/>
        </w:rPr>
      </w:pPr>
      <w:r w:rsidRPr="00E07714">
        <w:rPr>
          <w:sz w:val="28"/>
          <w:szCs w:val="28"/>
        </w:rPr>
        <w:t>Данные по отработке сотрудников и размеру их корпоративного вознаграждения из макросов RG и ФМ автоматически (при условии закрытие RG в определенный промежуток времени с 20:00 до 24:00) или по нажатию кнопки отправляются в Центральный офис и загружаются в корпоративную систему расчета ЗП.</w:t>
      </w:r>
    </w:p>
    <w:p w:rsidR="00613C0F" w:rsidRPr="00132575" w:rsidRDefault="00613C0F" w:rsidP="000411F8">
      <w:pPr>
        <w:spacing w:after="200" w:line="276" w:lineRule="auto"/>
        <w:jc w:val="both"/>
        <w:rPr>
          <w:sz w:val="28"/>
          <w:szCs w:val="28"/>
        </w:rPr>
      </w:pPr>
      <w:r w:rsidRPr="00E07714">
        <w:rPr>
          <w:sz w:val="28"/>
          <w:szCs w:val="28"/>
        </w:rPr>
        <w:t>Отчеты по сотрудникам строятся в магазине с помощью макроса RG. Консолидированные отчеты по сотрудникам магазинов строятся в Центральном офисе либо с помощью специальных макросов (Сборников), в которые загружаются магазинные RG, либо с помощью корпоративной системы  мотивации персонала (СМП).</w:t>
      </w:r>
      <w:r w:rsidRPr="00132575">
        <w:rPr>
          <w:sz w:val="28"/>
          <w:szCs w:val="28"/>
        </w:rPr>
        <w:t xml:space="preserve"> </w:t>
      </w:r>
      <w:r>
        <w:rPr>
          <w:sz w:val="28"/>
          <w:szCs w:val="28"/>
        </w:rPr>
        <w:t xml:space="preserve">Ниже приведен пример файла </w:t>
      </w:r>
      <w:r>
        <w:rPr>
          <w:sz w:val="28"/>
          <w:szCs w:val="28"/>
          <w:lang w:val="en-US"/>
        </w:rPr>
        <w:t>RG</w:t>
      </w:r>
      <w:r>
        <w:rPr>
          <w:sz w:val="28"/>
          <w:szCs w:val="28"/>
        </w:rPr>
        <w:t xml:space="preserve"> (рис 1.).  Различные данные и отчеты можно получать, переключая листы внизу окна.</w:t>
      </w:r>
    </w:p>
    <w:p w:rsidR="00613C0F" w:rsidRDefault="00613C0F" w:rsidP="00613C0F">
      <w:pPr>
        <w:spacing w:after="200" w:line="276" w:lineRule="auto"/>
        <w:ind w:left="-851"/>
        <w:rPr>
          <w:sz w:val="28"/>
          <w:szCs w:val="28"/>
        </w:rPr>
      </w:pPr>
      <w:r>
        <w:rPr>
          <w:noProof/>
        </w:rPr>
        <w:drawing>
          <wp:inline distT="0" distB="0" distL="0" distR="0">
            <wp:extent cx="6602819" cy="4608820"/>
            <wp:effectExtent l="0" t="0" r="7620" b="190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611227" cy="4614689"/>
                    </a:xfrm>
                    <a:prstGeom prst="rect">
                      <a:avLst/>
                    </a:prstGeom>
                  </pic:spPr>
                </pic:pic>
              </a:graphicData>
            </a:graphic>
          </wp:inline>
        </w:drawing>
      </w:r>
    </w:p>
    <w:p w:rsidR="00613C0F" w:rsidRPr="00613C0F" w:rsidRDefault="003B1043" w:rsidP="00613C0F">
      <w:pPr>
        <w:spacing w:after="200" w:line="276" w:lineRule="auto"/>
        <w:rPr>
          <w:i/>
        </w:rPr>
      </w:pPr>
      <w:r>
        <w:rPr>
          <w:i/>
        </w:rPr>
        <w:lastRenderedPageBreak/>
        <w:t>Рис.</w:t>
      </w:r>
      <w:r>
        <w:rPr>
          <w:i/>
          <w:lang w:val="en-GB"/>
        </w:rPr>
        <w:t xml:space="preserve"> 4</w:t>
      </w:r>
      <w:r w:rsidR="00613C0F" w:rsidRPr="00132575">
        <w:rPr>
          <w:i/>
        </w:rPr>
        <w:t xml:space="preserve">. Пример </w:t>
      </w:r>
      <w:r w:rsidR="00613C0F" w:rsidRPr="00132575">
        <w:rPr>
          <w:i/>
          <w:lang w:val="en-US"/>
        </w:rPr>
        <w:t>RG</w:t>
      </w:r>
    </w:p>
    <w:p w:rsidR="00613C0F" w:rsidRPr="00E07714" w:rsidRDefault="00613C0F" w:rsidP="000411F8">
      <w:pPr>
        <w:spacing w:after="200" w:line="276" w:lineRule="auto"/>
        <w:jc w:val="both"/>
        <w:rPr>
          <w:sz w:val="28"/>
          <w:szCs w:val="28"/>
        </w:rPr>
      </w:pPr>
      <w:r w:rsidRPr="00E07714">
        <w:rPr>
          <w:sz w:val="28"/>
          <w:szCs w:val="28"/>
        </w:rPr>
        <w:t>Текущая система учета работы персонала на базе макросов RG+ФМ имеет ряд принципиальных недостатков:</w:t>
      </w:r>
    </w:p>
    <w:p w:rsidR="00613C0F" w:rsidRPr="00E07714" w:rsidRDefault="00613C0F" w:rsidP="000411F8">
      <w:pPr>
        <w:spacing w:after="200" w:line="276" w:lineRule="auto"/>
        <w:jc w:val="both"/>
        <w:rPr>
          <w:sz w:val="28"/>
          <w:szCs w:val="28"/>
        </w:rPr>
      </w:pPr>
      <w:r w:rsidRPr="00E07714">
        <w:rPr>
          <w:sz w:val="28"/>
          <w:szCs w:val="28"/>
        </w:rPr>
        <w:t>1.</w:t>
      </w:r>
      <w:r w:rsidRPr="00E07714">
        <w:rPr>
          <w:sz w:val="28"/>
          <w:szCs w:val="28"/>
        </w:rPr>
        <w:tab/>
        <w:t>Система разработана на базе файлов EXCEL и при переходе на более позднюю версию MS Office может потребовать внесения определенных изменений в алгоритмы работы макросов.</w:t>
      </w:r>
    </w:p>
    <w:p w:rsidR="00613C0F" w:rsidRPr="00E07714" w:rsidRDefault="00613C0F" w:rsidP="000411F8">
      <w:pPr>
        <w:spacing w:after="200" w:line="276" w:lineRule="auto"/>
        <w:jc w:val="both"/>
        <w:rPr>
          <w:sz w:val="28"/>
          <w:szCs w:val="28"/>
        </w:rPr>
      </w:pPr>
      <w:r w:rsidRPr="00E07714">
        <w:rPr>
          <w:sz w:val="28"/>
          <w:szCs w:val="28"/>
        </w:rPr>
        <w:t>2.</w:t>
      </w:r>
      <w:r w:rsidRPr="00E07714">
        <w:rPr>
          <w:sz w:val="28"/>
          <w:szCs w:val="28"/>
        </w:rPr>
        <w:tab/>
        <w:t>Для каждого формата магазина и для каждой страны используется свой ФМ, что затрудняет вносить какие либо модификации в ФМ (эта проблема может быть устранена за счет дополнительных настроек внутри ФМ).</w:t>
      </w:r>
    </w:p>
    <w:p w:rsidR="00613C0F" w:rsidRPr="00E07714" w:rsidRDefault="00613C0F" w:rsidP="000411F8">
      <w:pPr>
        <w:spacing w:after="200" w:line="276" w:lineRule="auto"/>
        <w:jc w:val="both"/>
        <w:rPr>
          <w:sz w:val="28"/>
          <w:szCs w:val="28"/>
        </w:rPr>
      </w:pPr>
      <w:r w:rsidRPr="00E07714">
        <w:rPr>
          <w:sz w:val="28"/>
          <w:szCs w:val="28"/>
        </w:rPr>
        <w:t>3.</w:t>
      </w:r>
      <w:r w:rsidRPr="00E07714">
        <w:rPr>
          <w:sz w:val="28"/>
          <w:szCs w:val="28"/>
        </w:rPr>
        <w:tab/>
        <w:t xml:space="preserve">Внутреннюю работу макросов RG и ФМ знает и может модифицировать ограниченное количество специалистов Компании.    </w:t>
      </w:r>
    </w:p>
    <w:p w:rsidR="00613C0F" w:rsidRPr="00132575" w:rsidRDefault="00613C0F" w:rsidP="000411F8">
      <w:pPr>
        <w:spacing w:after="200" w:line="276" w:lineRule="auto"/>
        <w:jc w:val="both"/>
        <w:rPr>
          <w:sz w:val="28"/>
          <w:szCs w:val="28"/>
        </w:rPr>
      </w:pPr>
      <w:r w:rsidRPr="00E07714">
        <w:rPr>
          <w:sz w:val="28"/>
          <w:szCs w:val="28"/>
        </w:rPr>
        <w:t>4.</w:t>
      </w:r>
      <w:r w:rsidRPr="00E07714">
        <w:rPr>
          <w:sz w:val="28"/>
          <w:szCs w:val="28"/>
        </w:rPr>
        <w:tab/>
        <w:t>Полную внешнюю поддержку RG и ФМ может оказывать ограниченное количество специалистов Компании.</w:t>
      </w:r>
    </w:p>
    <w:p w:rsidR="00613C0F" w:rsidRPr="00E07714" w:rsidRDefault="00613C0F" w:rsidP="000411F8">
      <w:pPr>
        <w:spacing w:after="200" w:line="276" w:lineRule="auto"/>
        <w:jc w:val="both"/>
        <w:rPr>
          <w:sz w:val="28"/>
          <w:szCs w:val="28"/>
        </w:rPr>
      </w:pPr>
      <w:r w:rsidRPr="00E07714">
        <w:rPr>
          <w:sz w:val="28"/>
          <w:szCs w:val="28"/>
        </w:rPr>
        <w:t xml:space="preserve"> 5.</w:t>
      </w:r>
      <w:r w:rsidRPr="00E07714">
        <w:rPr>
          <w:sz w:val="28"/>
          <w:szCs w:val="28"/>
        </w:rPr>
        <w:tab/>
        <w:t xml:space="preserve">Информация по каждому месяцу работы магазина размещается в отдельных файлах. Для следующего месяца работы магазина исполнителю (Дежурному администратору магазина) приходится создавать отдельный файл RG путем копирования файла предыдущего месяца и автоматической (по кнопке) очистки введенной ранее информации. </w:t>
      </w:r>
    </w:p>
    <w:p w:rsidR="00613C0F" w:rsidRPr="00E07714" w:rsidRDefault="00613C0F" w:rsidP="000411F8">
      <w:pPr>
        <w:spacing w:after="200" w:line="276" w:lineRule="auto"/>
        <w:jc w:val="both"/>
        <w:rPr>
          <w:sz w:val="28"/>
          <w:szCs w:val="28"/>
        </w:rPr>
      </w:pPr>
      <w:r w:rsidRPr="00E07714">
        <w:rPr>
          <w:sz w:val="28"/>
          <w:szCs w:val="28"/>
        </w:rPr>
        <w:t>6.</w:t>
      </w:r>
      <w:r w:rsidRPr="00E07714">
        <w:rPr>
          <w:sz w:val="28"/>
          <w:szCs w:val="28"/>
        </w:rPr>
        <w:tab/>
        <w:t>У Директора магазина есть возможность внести в ФМ данные по отработке и выработке сотрудников, отличные от зафиксированных в уже закрытых RG (можно внести изменения в RG и заново перегрузить в ФМ). Из-за этого могут возникнуть различия в отработке сотрудников, занесенной в корпоративную систему учета рабочего времени, и в отработке, по которой рассчитывается ЗП сотрудников.</w:t>
      </w:r>
    </w:p>
    <w:p w:rsidR="00613C0F" w:rsidRPr="00613C0F" w:rsidRDefault="00613C0F" w:rsidP="000411F8">
      <w:pPr>
        <w:spacing w:after="200" w:line="276" w:lineRule="auto"/>
        <w:jc w:val="both"/>
        <w:rPr>
          <w:sz w:val="28"/>
          <w:szCs w:val="28"/>
        </w:rPr>
      </w:pPr>
      <w:r w:rsidRPr="00E07714">
        <w:rPr>
          <w:sz w:val="28"/>
          <w:szCs w:val="28"/>
        </w:rPr>
        <w:t>7.</w:t>
      </w:r>
      <w:r w:rsidRPr="00E07714">
        <w:rPr>
          <w:sz w:val="28"/>
          <w:szCs w:val="28"/>
        </w:rPr>
        <w:tab/>
        <w:t>При внесении изменений в систему мотивации сотрудников может потребоваться модификация работы макросов, помимо обычных изменений опционных настроек.</w:t>
      </w:r>
    </w:p>
    <w:p w:rsidR="00613C0F" w:rsidRPr="00132575" w:rsidRDefault="00613C0F" w:rsidP="000411F8">
      <w:pPr>
        <w:spacing w:after="200" w:line="276" w:lineRule="auto"/>
        <w:jc w:val="both"/>
        <w:rPr>
          <w:sz w:val="28"/>
          <w:szCs w:val="28"/>
        </w:rPr>
      </w:pPr>
      <w:r w:rsidRPr="00132575">
        <w:rPr>
          <w:sz w:val="28"/>
          <w:szCs w:val="28"/>
        </w:rPr>
        <w:t>Указанные недостатки требуют перехода на специализированное ПО, позволяющее гарантировать более качественную защиту и допускающее промышленное использование при поддержке специалистов УИС.</w:t>
      </w:r>
    </w:p>
    <w:p w:rsidR="00613C0F" w:rsidRDefault="00613C0F" w:rsidP="000411F8">
      <w:pPr>
        <w:spacing w:after="200" w:line="276" w:lineRule="auto"/>
        <w:jc w:val="both"/>
        <w:rPr>
          <w:sz w:val="28"/>
          <w:szCs w:val="28"/>
        </w:rPr>
      </w:pPr>
      <w:r w:rsidRPr="00132575">
        <w:rPr>
          <w:sz w:val="28"/>
          <w:szCs w:val="28"/>
        </w:rPr>
        <w:t xml:space="preserve">Однако, работа по модернизации макросов RG и ФМ продолжалась на протяжении последних 10-ти лет. В макросах учтены все возникающие за это время потребности и особенности работы магазинов. Поэтому, при поиске </w:t>
      </w:r>
      <w:r w:rsidRPr="00132575">
        <w:rPr>
          <w:sz w:val="28"/>
          <w:szCs w:val="28"/>
        </w:rPr>
        <w:lastRenderedPageBreak/>
        <w:t>подходящего готового ПО или создании своего нового корпоративного ПО, целесообразно учесть все положительные наработки в макросах RG и ФМ.</w:t>
      </w:r>
    </w:p>
    <w:p w:rsidR="00613C0F" w:rsidRDefault="00613C0F" w:rsidP="000411F8">
      <w:pPr>
        <w:spacing w:after="200" w:line="276" w:lineRule="auto"/>
        <w:jc w:val="both"/>
        <w:rPr>
          <w:sz w:val="28"/>
          <w:szCs w:val="28"/>
        </w:rPr>
      </w:pPr>
    </w:p>
    <w:p w:rsidR="00613C0F" w:rsidRPr="00613C0F" w:rsidRDefault="00613C0F" w:rsidP="000411F8">
      <w:pPr>
        <w:spacing w:after="200" w:line="276" w:lineRule="auto"/>
        <w:jc w:val="both"/>
        <w:rPr>
          <w:sz w:val="28"/>
          <w:szCs w:val="28"/>
        </w:rPr>
      </w:pPr>
      <w:r w:rsidRPr="00613C0F">
        <w:rPr>
          <w:sz w:val="28"/>
          <w:szCs w:val="28"/>
        </w:rPr>
        <w:t>ФУНКЦИОНАЛ RG И ФМ</w:t>
      </w:r>
    </w:p>
    <w:p w:rsidR="00613C0F" w:rsidRPr="00613C0F" w:rsidRDefault="00613C0F" w:rsidP="000411F8">
      <w:pPr>
        <w:numPr>
          <w:ilvl w:val="0"/>
          <w:numId w:val="2"/>
        </w:numPr>
        <w:spacing w:after="200" w:line="276" w:lineRule="auto"/>
        <w:jc w:val="both"/>
        <w:rPr>
          <w:sz w:val="28"/>
          <w:szCs w:val="28"/>
        </w:rPr>
      </w:pPr>
      <w:r w:rsidRPr="00613C0F">
        <w:rPr>
          <w:sz w:val="28"/>
          <w:szCs w:val="28"/>
        </w:rPr>
        <w:t xml:space="preserve">Информация о сотруднике в </w:t>
      </w:r>
      <w:r w:rsidRPr="00613C0F">
        <w:rPr>
          <w:sz w:val="28"/>
          <w:szCs w:val="28"/>
          <w:lang w:val="en-US"/>
        </w:rPr>
        <w:t>RG</w:t>
      </w:r>
      <w:r w:rsidRPr="00613C0F">
        <w:rPr>
          <w:sz w:val="28"/>
          <w:szCs w:val="28"/>
        </w:rPr>
        <w:t>:</w:t>
      </w:r>
    </w:p>
    <w:p w:rsidR="00613C0F" w:rsidRPr="00613C0F" w:rsidRDefault="00613C0F" w:rsidP="000411F8">
      <w:pPr>
        <w:numPr>
          <w:ilvl w:val="1"/>
          <w:numId w:val="2"/>
        </w:numPr>
        <w:spacing w:after="200" w:line="276" w:lineRule="auto"/>
        <w:jc w:val="both"/>
        <w:rPr>
          <w:sz w:val="28"/>
          <w:szCs w:val="28"/>
        </w:rPr>
      </w:pPr>
      <w:r w:rsidRPr="00613C0F">
        <w:rPr>
          <w:sz w:val="28"/>
          <w:szCs w:val="28"/>
        </w:rPr>
        <w:t>ФИО</w:t>
      </w:r>
    </w:p>
    <w:p w:rsidR="00613C0F" w:rsidRPr="00613C0F" w:rsidRDefault="00613C0F" w:rsidP="000411F8">
      <w:pPr>
        <w:numPr>
          <w:ilvl w:val="1"/>
          <w:numId w:val="2"/>
        </w:numPr>
        <w:spacing w:after="200" w:line="276" w:lineRule="auto"/>
        <w:jc w:val="both"/>
        <w:rPr>
          <w:sz w:val="28"/>
          <w:szCs w:val="28"/>
        </w:rPr>
      </w:pPr>
      <w:r w:rsidRPr="00613C0F">
        <w:rPr>
          <w:sz w:val="28"/>
          <w:szCs w:val="28"/>
        </w:rPr>
        <w:t>Пол, Семейное положение, Кол-во детей-иждивенцев</w:t>
      </w:r>
    </w:p>
    <w:p w:rsidR="00613C0F" w:rsidRPr="00613C0F" w:rsidRDefault="00613C0F" w:rsidP="000411F8">
      <w:pPr>
        <w:numPr>
          <w:ilvl w:val="1"/>
          <w:numId w:val="2"/>
        </w:numPr>
        <w:spacing w:after="200" w:line="276" w:lineRule="auto"/>
        <w:jc w:val="both"/>
        <w:rPr>
          <w:sz w:val="28"/>
          <w:szCs w:val="28"/>
        </w:rPr>
      </w:pPr>
      <w:r w:rsidRPr="00613C0F">
        <w:rPr>
          <w:sz w:val="28"/>
          <w:szCs w:val="28"/>
        </w:rPr>
        <w:t>Дата рождения и Место рождения</w:t>
      </w:r>
    </w:p>
    <w:p w:rsidR="00613C0F" w:rsidRPr="00613C0F" w:rsidRDefault="00613C0F" w:rsidP="000411F8">
      <w:pPr>
        <w:numPr>
          <w:ilvl w:val="1"/>
          <w:numId w:val="2"/>
        </w:numPr>
        <w:spacing w:after="200" w:line="276" w:lineRule="auto"/>
        <w:jc w:val="both"/>
        <w:rPr>
          <w:sz w:val="28"/>
          <w:szCs w:val="28"/>
        </w:rPr>
      </w:pPr>
      <w:r w:rsidRPr="00613C0F">
        <w:rPr>
          <w:sz w:val="28"/>
          <w:szCs w:val="28"/>
        </w:rPr>
        <w:t>Информация о паспорте</w:t>
      </w:r>
    </w:p>
    <w:p w:rsidR="00613C0F" w:rsidRPr="00613C0F" w:rsidRDefault="00613C0F" w:rsidP="000411F8">
      <w:pPr>
        <w:numPr>
          <w:ilvl w:val="1"/>
          <w:numId w:val="2"/>
        </w:numPr>
        <w:spacing w:after="200" w:line="276" w:lineRule="auto"/>
        <w:jc w:val="both"/>
        <w:rPr>
          <w:sz w:val="28"/>
          <w:szCs w:val="28"/>
        </w:rPr>
      </w:pPr>
      <w:r w:rsidRPr="00613C0F">
        <w:rPr>
          <w:sz w:val="28"/>
          <w:szCs w:val="28"/>
        </w:rPr>
        <w:t>Образование, Специальность и Учебное заведение</w:t>
      </w:r>
    </w:p>
    <w:p w:rsidR="00613C0F" w:rsidRPr="00613C0F" w:rsidRDefault="00613C0F" w:rsidP="000411F8">
      <w:pPr>
        <w:numPr>
          <w:ilvl w:val="1"/>
          <w:numId w:val="2"/>
        </w:numPr>
        <w:spacing w:after="200" w:line="276" w:lineRule="auto"/>
        <w:jc w:val="both"/>
        <w:rPr>
          <w:sz w:val="28"/>
          <w:szCs w:val="28"/>
        </w:rPr>
      </w:pPr>
      <w:r w:rsidRPr="00613C0F">
        <w:rPr>
          <w:sz w:val="28"/>
          <w:szCs w:val="28"/>
        </w:rPr>
        <w:t>Адрес фактического проживания, домашний и мобильный телефон</w:t>
      </w:r>
    </w:p>
    <w:p w:rsidR="00613C0F" w:rsidRPr="00613C0F" w:rsidRDefault="00613C0F" w:rsidP="000411F8">
      <w:pPr>
        <w:numPr>
          <w:ilvl w:val="1"/>
          <w:numId w:val="2"/>
        </w:numPr>
        <w:spacing w:after="200" w:line="276" w:lineRule="auto"/>
        <w:jc w:val="both"/>
        <w:rPr>
          <w:sz w:val="28"/>
          <w:szCs w:val="28"/>
        </w:rPr>
      </w:pPr>
      <w:r w:rsidRPr="00613C0F">
        <w:rPr>
          <w:sz w:val="28"/>
          <w:szCs w:val="28"/>
        </w:rPr>
        <w:t>Дата приема на работу, Откуда узнал о СМ,  Предыдущее место работы, Как и сколько добираться до работы</w:t>
      </w:r>
    </w:p>
    <w:p w:rsidR="00613C0F" w:rsidRPr="00613C0F" w:rsidRDefault="00613C0F" w:rsidP="000411F8">
      <w:pPr>
        <w:numPr>
          <w:ilvl w:val="1"/>
          <w:numId w:val="2"/>
        </w:numPr>
        <w:spacing w:after="200" w:line="276" w:lineRule="auto"/>
        <w:jc w:val="both"/>
        <w:rPr>
          <w:sz w:val="28"/>
          <w:szCs w:val="28"/>
        </w:rPr>
      </w:pPr>
      <w:r w:rsidRPr="00613C0F">
        <w:rPr>
          <w:sz w:val="28"/>
          <w:szCs w:val="28"/>
        </w:rPr>
        <w:t xml:space="preserve">Дата увольнения (перевода) и причина увольнений (из списка) </w:t>
      </w:r>
    </w:p>
    <w:p w:rsidR="00613C0F" w:rsidRPr="00613C0F" w:rsidRDefault="00613C0F" w:rsidP="000411F8">
      <w:pPr>
        <w:numPr>
          <w:ilvl w:val="1"/>
          <w:numId w:val="2"/>
        </w:numPr>
        <w:spacing w:after="200" w:line="276" w:lineRule="auto"/>
        <w:jc w:val="both"/>
        <w:rPr>
          <w:sz w:val="28"/>
          <w:szCs w:val="28"/>
        </w:rPr>
      </w:pPr>
      <w:r w:rsidRPr="00613C0F">
        <w:rPr>
          <w:sz w:val="28"/>
          <w:szCs w:val="28"/>
        </w:rPr>
        <w:t>Отдел (зона) в магазине, к которой прикреплен сотрудник (берется из единого справочника Отделов)</w:t>
      </w:r>
    </w:p>
    <w:p w:rsidR="00613C0F" w:rsidRPr="00613C0F" w:rsidRDefault="00613C0F" w:rsidP="000411F8">
      <w:pPr>
        <w:numPr>
          <w:ilvl w:val="1"/>
          <w:numId w:val="2"/>
        </w:numPr>
        <w:spacing w:after="200" w:line="276" w:lineRule="auto"/>
        <w:jc w:val="both"/>
        <w:rPr>
          <w:sz w:val="28"/>
          <w:szCs w:val="28"/>
        </w:rPr>
      </w:pPr>
      <w:r w:rsidRPr="00613C0F">
        <w:rPr>
          <w:sz w:val="28"/>
          <w:szCs w:val="28"/>
        </w:rPr>
        <w:t>Должность сотрудника (официальная по СМП и управленческая по магазину)</w:t>
      </w:r>
    </w:p>
    <w:p w:rsidR="00613C0F" w:rsidRPr="00613C0F" w:rsidRDefault="00613C0F" w:rsidP="000411F8">
      <w:pPr>
        <w:numPr>
          <w:ilvl w:val="1"/>
          <w:numId w:val="2"/>
        </w:numPr>
        <w:spacing w:after="200" w:line="276" w:lineRule="auto"/>
        <w:jc w:val="both"/>
        <w:rPr>
          <w:sz w:val="28"/>
          <w:szCs w:val="28"/>
        </w:rPr>
      </w:pPr>
      <w:r w:rsidRPr="00613C0F">
        <w:rPr>
          <w:sz w:val="28"/>
          <w:szCs w:val="28"/>
        </w:rPr>
        <w:t>Категория сотрудника (сейчас не используется)</w:t>
      </w:r>
    </w:p>
    <w:p w:rsidR="00613C0F" w:rsidRPr="00613C0F" w:rsidRDefault="00613C0F" w:rsidP="000411F8">
      <w:pPr>
        <w:numPr>
          <w:ilvl w:val="1"/>
          <w:numId w:val="2"/>
        </w:numPr>
        <w:spacing w:after="200" w:line="276" w:lineRule="auto"/>
        <w:jc w:val="both"/>
        <w:rPr>
          <w:sz w:val="28"/>
          <w:szCs w:val="28"/>
        </w:rPr>
      </w:pPr>
      <w:r w:rsidRPr="00613C0F">
        <w:rPr>
          <w:sz w:val="28"/>
          <w:szCs w:val="28"/>
        </w:rPr>
        <w:t>Справочная информация (наличие автомобиля и его номер, хобби и увлечения)</w:t>
      </w:r>
    </w:p>
    <w:p w:rsidR="00613C0F" w:rsidRPr="00613C0F" w:rsidRDefault="00613C0F" w:rsidP="000411F8">
      <w:pPr>
        <w:numPr>
          <w:ilvl w:val="1"/>
          <w:numId w:val="2"/>
        </w:numPr>
        <w:spacing w:after="200" w:line="276" w:lineRule="auto"/>
        <w:jc w:val="both"/>
        <w:rPr>
          <w:sz w:val="28"/>
          <w:szCs w:val="28"/>
        </w:rPr>
      </w:pPr>
      <w:r w:rsidRPr="00613C0F">
        <w:rPr>
          <w:sz w:val="28"/>
          <w:szCs w:val="28"/>
        </w:rPr>
        <w:t>Информация об отметках в медицинской книжке (терапевт, КВД, прививка, аттестация) и дате прохождения последнего инструктажа по ТБ</w:t>
      </w:r>
    </w:p>
    <w:p w:rsidR="00613C0F" w:rsidRPr="00613C0F" w:rsidRDefault="00613C0F" w:rsidP="000411F8">
      <w:pPr>
        <w:spacing w:after="200" w:line="276" w:lineRule="auto"/>
        <w:jc w:val="both"/>
        <w:rPr>
          <w:sz w:val="28"/>
          <w:szCs w:val="28"/>
        </w:rPr>
      </w:pPr>
    </w:p>
    <w:p w:rsidR="00613C0F" w:rsidRPr="00613C0F" w:rsidRDefault="00613C0F" w:rsidP="000411F8">
      <w:pPr>
        <w:spacing w:after="200" w:line="276" w:lineRule="auto"/>
        <w:jc w:val="both"/>
        <w:rPr>
          <w:i/>
          <w:sz w:val="28"/>
          <w:szCs w:val="28"/>
        </w:rPr>
      </w:pPr>
      <w:r w:rsidRPr="00613C0F">
        <w:rPr>
          <w:i/>
          <w:sz w:val="28"/>
          <w:szCs w:val="28"/>
        </w:rPr>
        <w:t>Замечание:</w:t>
      </w:r>
    </w:p>
    <w:p w:rsidR="00613C0F" w:rsidRPr="00613C0F" w:rsidRDefault="00613C0F" w:rsidP="000411F8">
      <w:pPr>
        <w:spacing w:after="200" w:line="276" w:lineRule="auto"/>
        <w:jc w:val="both"/>
        <w:rPr>
          <w:i/>
          <w:sz w:val="28"/>
          <w:szCs w:val="28"/>
        </w:rPr>
      </w:pPr>
      <w:r w:rsidRPr="00613C0F">
        <w:rPr>
          <w:i/>
          <w:sz w:val="28"/>
          <w:szCs w:val="28"/>
          <w:lang w:val="en-US"/>
        </w:rPr>
        <w:t>RG</w:t>
      </w:r>
      <w:r w:rsidRPr="00613C0F">
        <w:rPr>
          <w:i/>
          <w:sz w:val="28"/>
          <w:szCs w:val="28"/>
        </w:rPr>
        <w:t xml:space="preserve"> может хранить по каждому сотруднику больше информации, чем предусмотрено СМП. . Однако, по закону о персональных данных такая </w:t>
      </w:r>
      <w:r w:rsidRPr="00613C0F">
        <w:rPr>
          <w:i/>
          <w:sz w:val="28"/>
          <w:szCs w:val="28"/>
        </w:rPr>
        <w:lastRenderedPageBreak/>
        <w:t>информация должна быть защищена. Поэтому при выборе нового ПО необходимо обязательно  предусмотреть возможность соответствующей защиты.</w:t>
      </w:r>
    </w:p>
    <w:p w:rsidR="00613C0F" w:rsidRPr="00613C0F" w:rsidRDefault="00613C0F" w:rsidP="000411F8">
      <w:pPr>
        <w:numPr>
          <w:ilvl w:val="0"/>
          <w:numId w:val="2"/>
        </w:numPr>
        <w:spacing w:after="200" w:line="276" w:lineRule="auto"/>
        <w:jc w:val="both"/>
        <w:rPr>
          <w:sz w:val="28"/>
          <w:szCs w:val="28"/>
        </w:rPr>
      </w:pPr>
      <w:r w:rsidRPr="00613C0F">
        <w:rPr>
          <w:sz w:val="28"/>
          <w:szCs w:val="28"/>
        </w:rPr>
        <w:t>Ведение списка сотрудников</w:t>
      </w:r>
      <w:r w:rsidRPr="00613C0F">
        <w:rPr>
          <w:sz w:val="28"/>
          <w:szCs w:val="28"/>
          <w:lang w:val="en-US"/>
        </w:rPr>
        <w:t>:</w:t>
      </w:r>
    </w:p>
    <w:p w:rsidR="00613C0F" w:rsidRPr="00613C0F" w:rsidRDefault="00613C0F" w:rsidP="000411F8">
      <w:pPr>
        <w:numPr>
          <w:ilvl w:val="1"/>
          <w:numId w:val="2"/>
        </w:numPr>
        <w:spacing w:after="200" w:line="276" w:lineRule="auto"/>
        <w:jc w:val="both"/>
        <w:rPr>
          <w:sz w:val="28"/>
          <w:szCs w:val="28"/>
        </w:rPr>
      </w:pPr>
      <w:r w:rsidRPr="00613C0F">
        <w:rPr>
          <w:sz w:val="28"/>
          <w:szCs w:val="28"/>
        </w:rPr>
        <w:t xml:space="preserve">В </w:t>
      </w:r>
      <w:r w:rsidRPr="00613C0F">
        <w:rPr>
          <w:sz w:val="28"/>
          <w:szCs w:val="28"/>
          <w:lang w:val="en-US"/>
        </w:rPr>
        <w:t>RG</w:t>
      </w:r>
      <w:r w:rsidRPr="00613C0F">
        <w:rPr>
          <w:sz w:val="28"/>
          <w:szCs w:val="28"/>
        </w:rPr>
        <w:t xml:space="preserve"> автоматически попадают только сотрудники конкретного магазина, которые официально оформлены. </w:t>
      </w:r>
    </w:p>
    <w:p w:rsidR="00613C0F" w:rsidRPr="00613C0F" w:rsidRDefault="00613C0F" w:rsidP="000411F8">
      <w:pPr>
        <w:numPr>
          <w:ilvl w:val="1"/>
          <w:numId w:val="2"/>
        </w:numPr>
        <w:spacing w:after="200" w:line="276" w:lineRule="auto"/>
        <w:jc w:val="both"/>
        <w:rPr>
          <w:sz w:val="28"/>
          <w:szCs w:val="28"/>
        </w:rPr>
      </w:pPr>
      <w:r w:rsidRPr="00613C0F">
        <w:rPr>
          <w:sz w:val="28"/>
          <w:szCs w:val="28"/>
        </w:rPr>
        <w:t xml:space="preserve">Есть возможность прикомандировать любого сотрудника из другого магазина или подразделения Компании, но, опять же, только официально оформленного. </w:t>
      </w:r>
    </w:p>
    <w:p w:rsidR="00613C0F" w:rsidRPr="00613C0F" w:rsidRDefault="00613C0F" w:rsidP="000411F8">
      <w:pPr>
        <w:numPr>
          <w:ilvl w:val="1"/>
          <w:numId w:val="2"/>
        </w:numPr>
        <w:spacing w:after="200" w:line="276" w:lineRule="auto"/>
        <w:jc w:val="both"/>
        <w:rPr>
          <w:sz w:val="28"/>
          <w:szCs w:val="28"/>
        </w:rPr>
      </w:pPr>
      <w:r w:rsidRPr="00613C0F">
        <w:rPr>
          <w:sz w:val="28"/>
          <w:szCs w:val="28"/>
        </w:rPr>
        <w:t xml:space="preserve">Есть возможность ввести обезличенных сотрудников для учета работы специалистов аутсорсинга. </w:t>
      </w:r>
    </w:p>
    <w:p w:rsidR="00613C0F" w:rsidRPr="00613C0F" w:rsidRDefault="00613C0F" w:rsidP="000411F8">
      <w:pPr>
        <w:numPr>
          <w:ilvl w:val="1"/>
          <w:numId w:val="2"/>
        </w:numPr>
        <w:spacing w:after="200" w:line="276" w:lineRule="auto"/>
        <w:jc w:val="both"/>
        <w:rPr>
          <w:sz w:val="28"/>
          <w:szCs w:val="28"/>
        </w:rPr>
      </w:pPr>
      <w:r w:rsidRPr="00613C0F">
        <w:rPr>
          <w:sz w:val="28"/>
          <w:szCs w:val="28"/>
        </w:rPr>
        <w:t xml:space="preserve">Все необходимые данные  о сотрудниках попадают из корпоративной кадровой системы, т.е. разночтений в информации о сотрудниках нет. </w:t>
      </w:r>
    </w:p>
    <w:p w:rsidR="00613C0F" w:rsidRPr="00613C0F" w:rsidRDefault="00613C0F" w:rsidP="000411F8">
      <w:pPr>
        <w:numPr>
          <w:ilvl w:val="0"/>
          <w:numId w:val="2"/>
        </w:numPr>
        <w:spacing w:after="200" w:line="276" w:lineRule="auto"/>
        <w:jc w:val="both"/>
        <w:rPr>
          <w:sz w:val="28"/>
          <w:szCs w:val="28"/>
        </w:rPr>
      </w:pPr>
      <w:r w:rsidRPr="00613C0F">
        <w:rPr>
          <w:sz w:val="28"/>
          <w:szCs w:val="28"/>
        </w:rPr>
        <w:t>Отражение приема на работу нового сотрудника:</w:t>
      </w:r>
    </w:p>
    <w:p w:rsidR="00613C0F" w:rsidRPr="00613C0F" w:rsidRDefault="00613C0F" w:rsidP="000411F8">
      <w:pPr>
        <w:spacing w:after="200" w:line="276" w:lineRule="auto"/>
        <w:jc w:val="both"/>
        <w:rPr>
          <w:sz w:val="28"/>
          <w:szCs w:val="28"/>
        </w:rPr>
      </w:pPr>
      <w:r w:rsidRPr="00613C0F">
        <w:rPr>
          <w:sz w:val="28"/>
          <w:szCs w:val="28"/>
        </w:rPr>
        <w:t xml:space="preserve">Новый сотрудник попадает в </w:t>
      </w:r>
      <w:r w:rsidRPr="00613C0F">
        <w:rPr>
          <w:sz w:val="28"/>
          <w:szCs w:val="28"/>
          <w:lang w:val="en-US"/>
        </w:rPr>
        <w:t>RG</w:t>
      </w:r>
      <w:r w:rsidRPr="00613C0F">
        <w:rPr>
          <w:sz w:val="28"/>
          <w:szCs w:val="28"/>
        </w:rPr>
        <w:t xml:space="preserve"> автоматически, как только будет официально оформлен в Отделе кадров. Дополнительно в магазине сотрудника прикрепляют к определенному отделу (только одному) и приписывают управленческую должность (в соответствии с выполняемым функционалом официальная должность уточняется). Ввести в RG неоформленного сотрудника невозможно (если для региона специально не предусмотрено отключение механизма синхронизации </w:t>
      </w:r>
      <w:r w:rsidRPr="00613C0F">
        <w:rPr>
          <w:sz w:val="28"/>
          <w:szCs w:val="28"/>
          <w:lang w:val="en-US"/>
        </w:rPr>
        <w:t>RG</w:t>
      </w:r>
      <w:r w:rsidRPr="00613C0F">
        <w:rPr>
          <w:sz w:val="28"/>
          <w:szCs w:val="28"/>
        </w:rPr>
        <w:t xml:space="preserve"> с СМП). </w:t>
      </w:r>
    </w:p>
    <w:p w:rsidR="00613C0F" w:rsidRPr="00613C0F" w:rsidRDefault="00613C0F" w:rsidP="000411F8">
      <w:pPr>
        <w:spacing w:after="200" w:line="276" w:lineRule="auto"/>
        <w:jc w:val="both"/>
        <w:rPr>
          <w:sz w:val="28"/>
          <w:szCs w:val="28"/>
        </w:rPr>
      </w:pPr>
      <w:r w:rsidRPr="00613C0F">
        <w:rPr>
          <w:sz w:val="28"/>
          <w:szCs w:val="28"/>
        </w:rPr>
        <w:t>Если сотрудник прибывает в магазин в командировку или для подработки из другого подразделения Компании, то его можно прикомандировать, указав реальные паспортные данные (вся информация о сотруднике автоматически присылается из СМП).</w:t>
      </w:r>
    </w:p>
    <w:p w:rsidR="00613C0F" w:rsidRPr="00613C0F" w:rsidRDefault="00613C0F" w:rsidP="000411F8">
      <w:pPr>
        <w:spacing w:after="200" w:line="276" w:lineRule="auto"/>
        <w:jc w:val="both"/>
        <w:rPr>
          <w:sz w:val="28"/>
          <w:szCs w:val="28"/>
        </w:rPr>
      </w:pPr>
      <w:r w:rsidRPr="00613C0F">
        <w:rPr>
          <w:sz w:val="28"/>
          <w:szCs w:val="28"/>
        </w:rPr>
        <w:t xml:space="preserve">   </w:t>
      </w:r>
    </w:p>
    <w:p w:rsidR="00613C0F" w:rsidRPr="00613C0F" w:rsidRDefault="00613C0F" w:rsidP="000411F8">
      <w:pPr>
        <w:numPr>
          <w:ilvl w:val="0"/>
          <w:numId w:val="2"/>
        </w:numPr>
        <w:spacing w:after="200" w:line="276" w:lineRule="auto"/>
        <w:jc w:val="both"/>
        <w:rPr>
          <w:sz w:val="28"/>
          <w:szCs w:val="28"/>
        </w:rPr>
      </w:pPr>
      <w:r w:rsidRPr="00613C0F">
        <w:rPr>
          <w:sz w:val="28"/>
          <w:szCs w:val="28"/>
        </w:rPr>
        <w:t>Составление графика работы сотрудников</w:t>
      </w:r>
      <w:r w:rsidRPr="00613C0F">
        <w:rPr>
          <w:sz w:val="28"/>
          <w:szCs w:val="28"/>
          <w:lang w:val="en-US"/>
        </w:rPr>
        <w:t>:</w:t>
      </w:r>
    </w:p>
    <w:p w:rsidR="00613C0F" w:rsidRPr="00613C0F" w:rsidRDefault="00613C0F" w:rsidP="000411F8">
      <w:pPr>
        <w:numPr>
          <w:ilvl w:val="1"/>
          <w:numId w:val="2"/>
        </w:numPr>
        <w:spacing w:after="200" w:line="276" w:lineRule="auto"/>
        <w:jc w:val="both"/>
        <w:rPr>
          <w:sz w:val="28"/>
          <w:szCs w:val="28"/>
        </w:rPr>
      </w:pPr>
      <w:r w:rsidRPr="00613C0F">
        <w:rPr>
          <w:sz w:val="28"/>
          <w:szCs w:val="28"/>
          <w:lang w:val="en-US"/>
        </w:rPr>
        <w:t>RG</w:t>
      </w:r>
      <w:r w:rsidRPr="00613C0F">
        <w:rPr>
          <w:sz w:val="28"/>
          <w:szCs w:val="28"/>
        </w:rPr>
        <w:t xml:space="preserve"> автоматически (по кнопке) создает таблицу Графика работы на заданный месяц с выделением цветом выходных и праздничных дней. </w:t>
      </w:r>
    </w:p>
    <w:p w:rsidR="00613C0F" w:rsidRPr="00613C0F" w:rsidRDefault="00613C0F" w:rsidP="000411F8">
      <w:pPr>
        <w:numPr>
          <w:ilvl w:val="1"/>
          <w:numId w:val="2"/>
        </w:numPr>
        <w:spacing w:after="200" w:line="276" w:lineRule="auto"/>
        <w:jc w:val="both"/>
        <w:rPr>
          <w:sz w:val="28"/>
          <w:szCs w:val="28"/>
        </w:rPr>
      </w:pPr>
      <w:r w:rsidRPr="00613C0F">
        <w:rPr>
          <w:sz w:val="28"/>
          <w:szCs w:val="28"/>
          <w:lang w:val="en-US"/>
        </w:rPr>
        <w:t>RG</w:t>
      </w:r>
      <w:r w:rsidRPr="00613C0F">
        <w:rPr>
          <w:sz w:val="28"/>
          <w:szCs w:val="28"/>
        </w:rPr>
        <w:t xml:space="preserve"> автоматически выделяет области таблицы для разных отделов (зон) магазина в соответствии с имеющимся  списком отделов.</w:t>
      </w:r>
    </w:p>
    <w:p w:rsidR="00613C0F" w:rsidRPr="00613C0F" w:rsidRDefault="00613C0F" w:rsidP="000411F8">
      <w:pPr>
        <w:numPr>
          <w:ilvl w:val="1"/>
          <w:numId w:val="2"/>
        </w:numPr>
        <w:spacing w:after="200" w:line="276" w:lineRule="auto"/>
        <w:jc w:val="both"/>
        <w:rPr>
          <w:sz w:val="28"/>
          <w:szCs w:val="28"/>
        </w:rPr>
      </w:pPr>
      <w:r w:rsidRPr="00613C0F">
        <w:rPr>
          <w:sz w:val="28"/>
          <w:szCs w:val="28"/>
        </w:rPr>
        <w:lastRenderedPageBreak/>
        <w:t xml:space="preserve">Все занесенные в </w:t>
      </w:r>
      <w:r w:rsidRPr="00613C0F">
        <w:rPr>
          <w:sz w:val="28"/>
          <w:szCs w:val="28"/>
          <w:lang w:val="en-US"/>
        </w:rPr>
        <w:t>RG</w:t>
      </w:r>
      <w:r w:rsidRPr="00613C0F">
        <w:rPr>
          <w:sz w:val="28"/>
          <w:szCs w:val="28"/>
        </w:rPr>
        <w:t xml:space="preserve"> сотрудники (как числящиеся за магазином, так и прикомандированные) автоматически (по нажатию кнопки) вносятся в график работ с распределением по отделам и должностям. Есть возможность запретить отображение некоторых отделов в Графике работ (например, составлять график работ только для кассиров, кладовщиков и т.д.). </w:t>
      </w:r>
    </w:p>
    <w:p w:rsidR="00613C0F" w:rsidRPr="00613C0F" w:rsidRDefault="00613C0F" w:rsidP="000411F8">
      <w:pPr>
        <w:numPr>
          <w:ilvl w:val="1"/>
          <w:numId w:val="2"/>
        </w:numPr>
        <w:spacing w:after="200" w:line="276" w:lineRule="auto"/>
        <w:jc w:val="both"/>
        <w:rPr>
          <w:sz w:val="28"/>
          <w:szCs w:val="28"/>
        </w:rPr>
      </w:pPr>
      <w:r w:rsidRPr="00613C0F">
        <w:rPr>
          <w:sz w:val="28"/>
          <w:szCs w:val="28"/>
        </w:rPr>
        <w:t>Если у сотрудника в текущем месяце ожидается день рождения, то соответствующая ячейка графика работ отмечается специальным цветом (для учета при назначении сотрудника на работу)</w:t>
      </w:r>
    </w:p>
    <w:p w:rsidR="00613C0F" w:rsidRPr="00613C0F" w:rsidRDefault="00613C0F" w:rsidP="000411F8">
      <w:pPr>
        <w:numPr>
          <w:ilvl w:val="1"/>
          <w:numId w:val="2"/>
        </w:numPr>
        <w:spacing w:after="200" w:line="276" w:lineRule="auto"/>
        <w:jc w:val="both"/>
        <w:rPr>
          <w:sz w:val="28"/>
          <w:szCs w:val="28"/>
        </w:rPr>
      </w:pPr>
      <w:r w:rsidRPr="00613C0F">
        <w:rPr>
          <w:sz w:val="28"/>
          <w:szCs w:val="28"/>
        </w:rPr>
        <w:t xml:space="preserve">Назначение сотрудника на работу в определенный день производится путем двойного щелчка мышью на соответствующую ячейку Графика работ (на пересечении фамилии и дня) и выбора типа смены работы. </w:t>
      </w:r>
      <w:r w:rsidRPr="00613C0F">
        <w:rPr>
          <w:sz w:val="28"/>
          <w:szCs w:val="28"/>
          <w:lang w:val="en-US"/>
        </w:rPr>
        <w:t>RG</w:t>
      </w:r>
      <w:r w:rsidRPr="00613C0F">
        <w:rPr>
          <w:sz w:val="28"/>
          <w:szCs w:val="28"/>
        </w:rPr>
        <w:t xml:space="preserve"> предусматривает возможность выбора до 9-ти типов смен. Тип смены определяется временем начала и конца работы, а также продолжительности работы без учета времени отдыха. Типы смен задаются для каждого магазина индивидуально. Предусмотрена возможность задания ночных смен. Ночные смены выделяются в Графике специальным цветом. Имеется возможность указать назначение сотрудника ответственным по магазину (Дежурным администратором). </w:t>
      </w:r>
    </w:p>
    <w:p w:rsidR="00613C0F" w:rsidRPr="00613C0F" w:rsidRDefault="00613C0F" w:rsidP="000411F8">
      <w:pPr>
        <w:numPr>
          <w:ilvl w:val="1"/>
          <w:numId w:val="2"/>
        </w:numPr>
        <w:spacing w:after="200" w:line="276" w:lineRule="auto"/>
        <w:jc w:val="both"/>
        <w:rPr>
          <w:sz w:val="28"/>
          <w:szCs w:val="28"/>
        </w:rPr>
      </w:pPr>
      <w:r w:rsidRPr="00613C0F">
        <w:rPr>
          <w:sz w:val="28"/>
          <w:szCs w:val="28"/>
        </w:rPr>
        <w:t xml:space="preserve">При назначении сотрудников на смены производится автоматический подсчет суммарно (на месяц) запланированных часов работы и количество запланированных смен по каждому сотруднику. Кроме этого, для каждого отдела по каждому дню подсчитывается количество задействованных сотрудников. При этом указывается количество сотрудников, которое присутствует на момент открытия магазина (для планирования лекций и т.п.), на момент закрытия магазина (планирование уборки магазина и т.п.) и общее число сотрудников, работающих в конкретный день. </w:t>
      </w:r>
    </w:p>
    <w:p w:rsidR="00613C0F" w:rsidRPr="00613C0F" w:rsidRDefault="00613C0F" w:rsidP="000411F8">
      <w:pPr>
        <w:numPr>
          <w:ilvl w:val="1"/>
          <w:numId w:val="2"/>
        </w:numPr>
        <w:spacing w:after="200" w:line="276" w:lineRule="auto"/>
        <w:jc w:val="both"/>
        <w:rPr>
          <w:sz w:val="28"/>
          <w:szCs w:val="28"/>
        </w:rPr>
      </w:pPr>
      <w:r w:rsidRPr="00613C0F">
        <w:rPr>
          <w:sz w:val="28"/>
          <w:szCs w:val="28"/>
        </w:rPr>
        <w:t xml:space="preserve">При составлении Графика работы по каждому дню  автоматически рассчитывается прогнозируемый оборот магазина (с учетом выходных дней) и среднее значение оборота на планируемые человекочасы торгового персонала (Директор магазина и Начальник отдела могут дополнительно используют макрос ValidAll для прогнозирования Графика работ на основе плана продаж и распределения продаж по часам работы магазина). </w:t>
      </w:r>
    </w:p>
    <w:p w:rsidR="00613C0F" w:rsidRPr="00613C0F" w:rsidRDefault="00613C0F" w:rsidP="000411F8">
      <w:pPr>
        <w:numPr>
          <w:ilvl w:val="1"/>
          <w:numId w:val="2"/>
        </w:numPr>
        <w:spacing w:after="200" w:line="276" w:lineRule="auto"/>
        <w:jc w:val="both"/>
        <w:rPr>
          <w:sz w:val="28"/>
          <w:szCs w:val="28"/>
        </w:rPr>
      </w:pPr>
      <w:r w:rsidRPr="00613C0F">
        <w:rPr>
          <w:sz w:val="28"/>
          <w:szCs w:val="28"/>
        </w:rPr>
        <w:lastRenderedPageBreak/>
        <w:t xml:space="preserve">Кроме планирования занятости сотрудников RG позволяет запланировать или отметить по факту для каждого сотрудника плановый отпуск, отпуск за свой счет, декретный отпуск, командировку, болезнь, участия в Дне донора, а также   указать отсутствие по неизвестной причине и факт увольнения. Суммарно за месяц по каждому сотруднику подсчитывается количество дней оплачиваемого отпуска и больничных дней (дней болезни, закрытых больничным листом). </w:t>
      </w:r>
    </w:p>
    <w:p w:rsidR="00613C0F" w:rsidRPr="00613C0F" w:rsidRDefault="00613C0F" w:rsidP="000411F8">
      <w:pPr>
        <w:spacing w:after="200" w:line="276" w:lineRule="auto"/>
        <w:jc w:val="both"/>
        <w:rPr>
          <w:i/>
          <w:sz w:val="28"/>
          <w:szCs w:val="28"/>
        </w:rPr>
      </w:pPr>
      <w:r w:rsidRPr="00613C0F">
        <w:rPr>
          <w:i/>
          <w:sz w:val="28"/>
          <w:szCs w:val="28"/>
        </w:rPr>
        <w:t xml:space="preserve">Замечание: Данные, представляемые </w:t>
      </w:r>
      <w:r w:rsidRPr="00613C0F">
        <w:rPr>
          <w:i/>
          <w:sz w:val="28"/>
          <w:szCs w:val="28"/>
          <w:lang w:val="en-US"/>
        </w:rPr>
        <w:t>RG</w:t>
      </w:r>
      <w:r w:rsidRPr="00613C0F">
        <w:rPr>
          <w:i/>
          <w:sz w:val="28"/>
          <w:szCs w:val="28"/>
        </w:rPr>
        <w:t xml:space="preserve">, позволяют существенно облегчить построение Графика работы сотрудников магазина, обеспечив их полную занятость в рамках, предусмотренных законодательством, и при этом удовлетворив достаточную потребность магазина в человеческих ресурсов по дням месяца (в т.ч. по выходным дням). Новая система должна предоставлять функционал не меньший, чем обеспечивает </w:t>
      </w:r>
      <w:r w:rsidRPr="00613C0F">
        <w:rPr>
          <w:i/>
          <w:sz w:val="28"/>
          <w:szCs w:val="28"/>
          <w:lang w:val="en-US"/>
        </w:rPr>
        <w:t>RG</w:t>
      </w:r>
      <w:r w:rsidRPr="00613C0F">
        <w:rPr>
          <w:i/>
          <w:sz w:val="28"/>
          <w:szCs w:val="28"/>
        </w:rPr>
        <w:t>.</w:t>
      </w:r>
    </w:p>
    <w:p w:rsidR="00613C0F" w:rsidRPr="00613C0F" w:rsidRDefault="00613C0F" w:rsidP="000411F8">
      <w:pPr>
        <w:numPr>
          <w:ilvl w:val="0"/>
          <w:numId w:val="2"/>
        </w:numPr>
        <w:spacing w:after="200" w:line="276" w:lineRule="auto"/>
        <w:jc w:val="both"/>
        <w:rPr>
          <w:sz w:val="28"/>
          <w:szCs w:val="28"/>
        </w:rPr>
      </w:pPr>
      <w:r w:rsidRPr="00613C0F">
        <w:rPr>
          <w:sz w:val="28"/>
          <w:szCs w:val="28"/>
          <w:lang w:val="en-US"/>
        </w:rPr>
        <w:t>RG</w:t>
      </w:r>
      <w:r w:rsidRPr="00613C0F">
        <w:rPr>
          <w:sz w:val="28"/>
          <w:szCs w:val="28"/>
        </w:rPr>
        <w:t xml:space="preserve"> позволяет зафиксировать информацию по результатам фактической работы всех сотрудников по всем дням месяца. При этом доступна фиксация следующих данных: </w:t>
      </w:r>
    </w:p>
    <w:p w:rsidR="00613C0F" w:rsidRPr="00613C0F" w:rsidRDefault="00613C0F" w:rsidP="000411F8">
      <w:pPr>
        <w:numPr>
          <w:ilvl w:val="1"/>
          <w:numId w:val="2"/>
        </w:numPr>
        <w:spacing w:after="200" w:line="276" w:lineRule="auto"/>
        <w:jc w:val="both"/>
        <w:rPr>
          <w:sz w:val="28"/>
          <w:szCs w:val="28"/>
        </w:rPr>
      </w:pPr>
      <w:r w:rsidRPr="00613C0F">
        <w:rPr>
          <w:sz w:val="28"/>
          <w:szCs w:val="28"/>
        </w:rPr>
        <w:t>Фактическое время начала и окончания работы.</w:t>
      </w:r>
    </w:p>
    <w:p w:rsidR="00613C0F" w:rsidRPr="00613C0F" w:rsidRDefault="00613C0F" w:rsidP="000411F8">
      <w:pPr>
        <w:numPr>
          <w:ilvl w:val="1"/>
          <w:numId w:val="2"/>
        </w:numPr>
        <w:spacing w:after="200" w:line="276" w:lineRule="auto"/>
        <w:jc w:val="both"/>
        <w:rPr>
          <w:sz w:val="28"/>
          <w:szCs w:val="28"/>
        </w:rPr>
      </w:pPr>
      <w:r w:rsidRPr="00613C0F">
        <w:rPr>
          <w:sz w:val="28"/>
          <w:szCs w:val="28"/>
        </w:rPr>
        <w:t>Общая продолжительность  работы</w:t>
      </w:r>
    </w:p>
    <w:p w:rsidR="00613C0F" w:rsidRPr="00613C0F" w:rsidRDefault="00613C0F" w:rsidP="000411F8">
      <w:pPr>
        <w:numPr>
          <w:ilvl w:val="1"/>
          <w:numId w:val="2"/>
        </w:numPr>
        <w:spacing w:after="200" w:line="276" w:lineRule="auto"/>
        <w:jc w:val="both"/>
        <w:rPr>
          <w:sz w:val="28"/>
          <w:szCs w:val="28"/>
        </w:rPr>
      </w:pPr>
      <w:r w:rsidRPr="00613C0F">
        <w:rPr>
          <w:sz w:val="28"/>
          <w:szCs w:val="28"/>
        </w:rPr>
        <w:t>Нерабочее время (отдых, обед, перекур)</w:t>
      </w:r>
    </w:p>
    <w:p w:rsidR="00613C0F" w:rsidRPr="00613C0F" w:rsidRDefault="00613C0F" w:rsidP="000411F8">
      <w:pPr>
        <w:numPr>
          <w:ilvl w:val="1"/>
          <w:numId w:val="2"/>
        </w:numPr>
        <w:spacing w:after="200" w:line="276" w:lineRule="auto"/>
        <w:jc w:val="both"/>
        <w:rPr>
          <w:sz w:val="28"/>
          <w:szCs w:val="28"/>
        </w:rPr>
      </w:pPr>
      <w:r w:rsidRPr="00613C0F">
        <w:rPr>
          <w:sz w:val="28"/>
          <w:szCs w:val="28"/>
        </w:rPr>
        <w:t xml:space="preserve">Продолжительность выполнения работы в определенной зоне магазина. Предоставляется список зон магазина и список заранее определенных видов работ, привязанных к зонам. Для каждого сотрудника в один день можно зафиксировать до 12-ти работ в разных зонах. По каждой работе есть возможность зафиксировать объективный количественный показатель выполнения и сравнить его с нормативным значением. </w:t>
      </w:r>
    </w:p>
    <w:p w:rsidR="00613C0F" w:rsidRPr="00613C0F" w:rsidRDefault="00613C0F" w:rsidP="000411F8">
      <w:pPr>
        <w:spacing w:after="200" w:line="276" w:lineRule="auto"/>
        <w:jc w:val="both"/>
        <w:rPr>
          <w:sz w:val="28"/>
          <w:szCs w:val="28"/>
        </w:rPr>
      </w:pPr>
      <w:r w:rsidRPr="00613C0F">
        <w:rPr>
          <w:sz w:val="28"/>
          <w:szCs w:val="28"/>
          <w:lang w:val="en-US"/>
        </w:rPr>
        <w:t>RG</w:t>
      </w:r>
      <w:r w:rsidRPr="00613C0F">
        <w:rPr>
          <w:sz w:val="28"/>
          <w:szCs w:val="28"/>
        </w:rPr>
        <w:t xml:space="preserve"> предоставляет  возможность построить консолидированный отчет по сотрудникам с суммарным временем и количественным показателем по каждому виду работ и по каждой зоне. </w:t>
      </w:r>
    </w:p>
    <w:p w:rsidR="00613C0F" w:rsidRPr="00613C0F" w:rsidRDefault="00613C0F" w:rsidP="000411F8">
      <w:pPr>
        <w:spacing w:after="200" w:line="276" w:lineRule="auto"/>
        <w:jc w:val="both"/>
        <w:rPr>
          <w:sz w:val="28"/>
          <w:szCs w:val="28"/>
        </w:rPr>
      </w:pPr>
      <w:r w:rsidRPr="00613C0F">
        <w:rPr>
          <w:sz w:val="28"/>
          <w:szCs w:val="28"/>
        </w:rPr>
        <w:t>Время отработки в зонах магазина и результаты работ автоматически учитываются при расчете ЗП сотрудников, в соответствии с принятой системой мотивации.</w:t>
      </w:r>
    </w:p>
    <w:p w:rsidR="00613C0F" w:rsidRPr="00613C0F" w:rsidRDefault="00613C0F" w:rsidP="000411F8">
      <w:pPr>
        <w:numPr>
          <w:ilvl w:val="0"/>
          <w:numId w:val="2"/>
        </w:numPr>
        <w:spacing w:after="200" w:line="276" w:lineRule="auto"/>
        <w:jc w:val="both"/>
        <w:rPr>
          <w:sz w:val="28"/>
          <w:szCs w:val="28"/>
        </w:rPr>
      </w:pPr>
      <w:r w:rsidRPr="00613C0F">
        <w:rPr>
          <w:sz w:val="28"/>
          <w:szCs w:val="28"/>
        </w:rPr>
        <w:t>Отражение дополнительной мотивации сотрудников.</w:t>
      </w:r>
    </w:p>
    <w:p w:rsidR="00613C0F" w:rsidRPr="00613C0F" w:rsidRDefault="00613C0F" w:rsidP="000411F8">
      <w:pPr>
        <w:spacing w:after="200" w:line="276" w:lineRule="auto"/>
        <w:jc w:val="both"/>
        <w:rPr>
          <w:sz w:val="28"/>
          <w:szCs w:val="28"/>
        </w:rPr>
      </w:pPr>
      <w:r w:rsidRPr="00613C0F">
        <w:rPr>
          <w:sz w:val="28"/>
          <w:szCs w:val="28"/>
        </w:rPr>
        <w:lastRenderedPageBreak/>
        <w:t xml:space="preserve">По каждому сотруднику за каждый день месяца можно зафиксировать премиальные и штрафные баллы с указанием причины начисления баллов и автора их начисления. В момент расчета заработной платы начисленные баллы автоматически учитываются при определении премиальной составляющей.  </w:t>
      </w:r>
    </w:p>
    <w:p w:rsidR="00613C0F" w:rsidRPr="00613C0F" w:rsidRDefault="00613C0F" w:rsidP="000411F8">
      <w:pPr>
        <w:numPr>
          <w:ilvl w:val="0"/>
          <w:numId w:val="2"/>
        </w:numPr>
        <w:spacing w:after="200" w:line="276" w:lineRule="auto"/>
        <w:jc w:val="both"/>
        <w:rPr>
          <w:sz w:val="28"/>
          <w:szCs w:val="28"/>
        </w:rPr>
      </w:pPr>
      <w:r w:rsidRPr="00613C0F">
        <w:rPr>
          <w:sz w:val="28"/>
          <w:szCs w:val="28"/>
          <w:lang w:val="en-US"/>
        </w:rPr>
        <w:t>RG</w:t>
      </w:r>
      <w:r w:rsidRPr="00613C0F">
        <w:rPr>
          <w:sz w:val="28"/>
          <w:szCs w:val="28"/>
        </w:rPr>
        <w:t xml:space="preserve"> содержит бланк для ведения Графика утренних тренингов (бланк создается автоматически на текущий месяц). </w:t>
      </w:r>
    </w:p>
    <w:p w:rsidR="00613C0F" w:rsidRPr="00613C0F" w:rsidRDefault="00613C0F" w:rsidP="000411F8">
      <w:pPr>
        <w:spacing w:after="200" w:line="276" w:lineRule="auto"/>
        <w:jc w:val="both"/>
        <w:rPr>
          <w:i/>
          <w:sz w:val="28"/>
          <w:szCs w:val="28"/>
        </w:rPr>
      </w:pPr>
      <w:r w:rsidRPr="00613C0F">
        <w:rPr>
          <w:i/>
          <w:sz w:val="28"/>
          <w:szCs w:val="28"/>
        </w:rPr>
        <w:t xml:space="preserve">Замечание: Темы утренних тренингов заносятся в Бланк Графика утренних тренингов в </w:t>
      </w:r>
      <w:r w:rsidRPr="00613C0F">
        <w:rPr>
          <w:i/>
          <w:sz w:val="28"/>
          <w:szCs w:val="28"/>
          <w:lang w:val="en-US"/>
        </w:rPr>
        <w:t>RG</w:t>
      </w:r>
      <w:r w:rsidRPr="00613C0F">
        <w:rPr>
          <w:i/>
          <w:sz w:val="28"/>
          <w:szCs w:val="28"/>
        </w:rPr>
        <w:t xml:space="preserve"> вручную. В новой системе необходимо предусмотреть задание тем и проверку исполнения тренингов удаленно из офиса.    </w:t>
      </w:r>
    </w:p>
    <w:p w:rsidR="00613C0F" w:rsidRPr="00613C0F" w:rsidRDefault="00613C0F" w:rsidP="000411F8">
      <w:pPr>
        <w:numPr>
          <w:ilvl w:val="0"/>
          <w:numId w:val="2"/>
        </w:numPr>
        <w:spacing w:after="200" w:line="276" w:lineRule="auto"/>
        <w:jc w:val="both"/>
        <w:rPr>
          <w:sz w:val="28"/>
          <w:szCs w:val="28"/>
        </w:rPr>
      </w:pPr>
      <w:r w:rsidRPr="00613C0F">
        <w:rPr>
          <w:sz w:val="28"/>
          <w:szCs w:val="28"/>
          <w:lang w:val="en-US"/>
        </w:rPr>
        <w:t>RG</w:t>
      </w:r>
      <w:r w:rsidRPr="00613C0F">
        <w:rPr>
          <w:sz w:val="28"/>
          <w:szCs w:val="28"/>
        </w:rPr>
        <w:t xml:space="preserve"> дает возможность в наглядном виде представить результаты работы торгового персонала:</w:t>
      </w:r>
    </w:p>
    <w:p w:rsidR="00613C0F" w:rsidRPr="00613C0F" w:rsidRDefault="00613C0F" w:rsidP="000411F8">
      <w:pPr>
        <w:numPr>
          <w:ilvl w:val="1"/>
          <w:numId w:val="2"/>
        </w:numPr>
        <w:spacing w:after="200" w:line="276" w:lineRule="auto"/>
        <w:jc w:val="both"/>
        <w:rPr>
          <w:sz w:val="28"/>
          <w:szCs w:val="28"/>
        </w:rPr>
      </w:pPr>
      <w:r w:rsidRPr="00613C0F">
        <w:rPr>
          <w:sz w:val="28"/>
          <w:szCs w:val="28"/>
        </w:rPr>
        <w:t>Продажи товара и услуг в рублях, штуках, позициях, чеках</w:t>
      </w:r>
    </w:p>
    <w:p w:rsidR="00613C0F" w:rsidRPr="00613C0F" w:rsidRDefault="00613C0F" w:rsidP="000411F8">
      <w:pPr>
        <w:numPr>
          <w:ilvl w:val="1"/>
          <w:numId w:val="2"/>
        </w:numPr>
        <w:spacing w:after="200" w:line="276" w:lineRule="auto"/>
        <w:jc w:val="both"/>
        <w:rPr>
          <w:sz w:val="28"/>
          <w:szCs w:val="28"/>
        </w:rPr>
      </w:pPr>
      <w:r w:rsidRPr="00613C0F">
        <w:rPr>
          <w:sz w:val="28"/>
          <w:szCs w:val="28"/>
        </w:rPr>
        <w:t>Отработка в часах</w:t>
      </w:r>
    </w:p>
    <w:p w:rsidR="00613C0F" w:rsidRPr="00613C0F" w:rsidRDefault="00613C0F" w:rsidP="000411F8">
      <w:pPr>
        <w:numPr>
          <w:ilvl w:val="1"/>
          <w:numId w:val="2"/>
        </w:numPr>
        <w:spacing w:after="200" w:line="276" w:lineRule="auto"/>
        <w:jc w:val="both"/>
        <w:rPr>
          <w:sz w:val="28"/>
          <w:szCs w:val="28"/>
        </w:rPr>
      </w:pPr>
      <w:r w:rsidRPr="00613C0F">
        <w:rPr>
          <w:sz w:val="28"/>
          <w:szCs w:val="28"/>
        </w:rPr>
        <w:t>Комплексность продаж (</w:t>
      </w:r>
      <w:r w:rsidRPr="00613C0F">
        <w:rPr>
          <w:sz w:val="28"/>
          <w:szCs w:val="28"/>
          <w:lang w:val="en-US"/>
        </w:rPr>
        <w:t>UPT)</w:t>
      </w:r>
    </w:p>
    <w:p w:rsidR="00613C0F" w:rsidRPr="00613C0F" w:rsidRDefault="00613C0F" w:rsidP="000411F8">
      <w:pPr>
        <w:numPr>
          <w:ilvl w:val="1"/>
          <w:numId w:val="2"/>
        </w:numPr>
        <w:spacing w:after="200" w:line="276" w:lineRule="auto"/>
        <w:jc w:val="both"/>
        <w:rPr>
          <w:sz w:val="28"/>
          <w:szCs w:val="28"/>
        </w:rPr>
      </w:pPr>
      <w:r w:rsidRPr="00613C0F">
        <w:rPr>
          <w:sz w:val="28"/>
          <w:szCs w:val="28"/>
        </w:rPr>
        <w:t>Показатели работы по проводимым акциям.</w:t>
      </w:r>
    </w:p>
    <w:p w:rsidR="00613C0F" w:rsidRPr="00613C0F" w:rsidRDefault="00613C0F" w:rsidP="000411F8">
      <w:pPr>
        <w:numPr>
          <w:ilvl w:val="1"/>
          <w:numId w:val="2"/>
        </w:numPr>
        <w:spacing w:after="200" w:line="276" w:lineRule="auto"/>
        <w:jc w:val="both"/>
        <w:rPr>
          <w:sz w:val="28"/>
          <w:szCs w:val="28"/>
        </w:rPr>
      </w:pPr>
      <w:r w:rsidRPr="00613C0F">
        <w:rPr>
          <w:sz w:val="28"/>
          <w:szCs w:val="28"/>
        </w:rPr>
        <w:t xml:space="preserve">Для кассиров дополнительно выводится количество пробитых чеков, позиций и штук товара. </w:t>
      </w:r>
    </w:p>
    <w:p w:rsidR="00613C0F" w:rsidRPr="00613C0F" w:rsidRDefault="00613C0F" w:rsidP="000411F8">
      <w:pPr>
        <w:spacing w:after="200" w:line="276" w:lineRule="auto"/>
        <w:jc w:val="both"/>
        <w:rPr>
          <w:i/>
          <w:sz w:val="28"/>
          <w:szCs w:val="28"/>
        </w:rPr>
      </w:pPr>
      <w:r w:rsidRPr="00613C0F">
        <w:rPr>
          <w:i/>
          <w:sz w:val="28"/>
          <w:szCs w:val="28"/>
        </w:rPr>
        <w:t xml:space="preserve">Замечание: Отчет </w:t>
      </w:r>
      <w:r w:rsidRPr="00613C0F">
        <w:rPr>
          <w:i/>
          <w:sz w:val="28"/>
          <w:szCs w:val="28"/>
          <w:lang w:val="en-US"/>
        </w:rPr>
        <w:t>RG</w:t>
      </w:r>
      <w:r w:rsidRPr="00613C0F">
        <w:rPr>
          <w:i/>
          <w:sz w:val="28"/>
          <w:szCs w:val="28"/>
        </w:rPr>
        <w:t xml:space="preserve"> по выработке сотрудников строится на основе отчета, получаемого вручную  из КИС или АЗИМУТ (</w:t>
      </w:r>
      <w:r w:rsidRPr="00613C0F">
        <w:rPr>
          <w:i/>
          <w:sz w:val="28"/>
          <w:szCs w:val="28"/>
          <w:lang w:val="en-US"/>
        </w:rPr>
        <w:t>RG</w:t>
      </w:r>
      <w:r w:rsidRPr="00613C0F">
        <w:rPr>
          <w:i/>
          <w:sz w:val="28"/>
          <w:szCs w:val="28"/>
        </w:rPr>
        <w:t xml:space="preserve"> одинаково работает с обоими форматами отчета). При переходе на новую систему необходимо предусмотреть автоматическое формирование отчетов без промежуточного этапа ручной загрузки данных из корпоративной информационной системы. </w:t>
      </w:r>
      <w:r w:rsidRPr="00613C0F">
        <w:rPr>
          <w:sz w:val="28"/>
          <w:szCs w:val="28"/>
        </w:rPr>
        <w:t xml:space="preserve"> </w:t>
      </w:r>
    </w:p>
    <w:p w:rsidR="00613C0F" w:rsidRPr="00613C0F" w:rsidRDefault="00613C0F" w:rsidP="000411F8">
      <w:pPr>
        <w:numPr>
          <w:ilvl w:val="0"/>
          <w:numId w:val="2"/>
        </w:numPr>
        <w:spacing w:after="200" w:line="276" w:lineRule="auto"/>
        <w:jc w:val="both"/>
        <w:rPr>
          <w:sz w:val="28"/>
          <w:szCs w:val="28"/>
        </w:rPr>
      </w:pPr>
      <w:r w:rsidRPr="00613C0F">
        <w:rPr>
          <w:sz w:val="28"/>
          <w:szCs w:val="28"/>
        </w:rPr>
        <w:t xml:space="preserve">Для поддержания духа состязательности среди торгового персонала </w:t>
      </w:r>
      <w:r w:rsidRPr="00613C0F">
        <w:rPr>
          <w:sz w:val="28"/>
          <w:szCs w:val="28"/>
          <w:lang w:val="en-US"/>
        </w:rPr>
        <w:t>RG</w:t>
      </w:r>
      <w:r w:rsidRPr="00613C0F">
        <w:rPr>
          <w:sz w:val="28"/>
          <w:szCs w:val="28"/>
        </w:rPr>
        <w:t xml:space="preserve"> позволяет рассчитать и представить в наглядной форме рейтинг сотрудников на каждый день месяца или на заданный период (час, день, неделя, месяц). Строятся следующие рейтинги:</w:t>
      </w:r>
    </w:p>
    <w:p w:rsidR="00613C0F" w:rsidRPr="00613C0F" w:rsidRDefault="00613C0F" w:rsidP="000411F8">
      <w:pPr>
        <w:numPr>
          <w:ilvl w:val="1"/>
          <w:numId w:val="2"/>
        </w:numPr>
        <w:spacing w:after="200" w:line="276" w:lineRule="auto"/>
        <w:jc w:val="both"/>
        <w:rPr>
          <w:sz w:val="28"/>
          <w:szCs w:val="28"/>
        </w:rPr>
      </w:pPr>
      <w:r w:rsidRPr="00613C0F">
        <w:rPr>
          <w:sz w:val="28"/>
          <w:szCs w:val="28"/>
        </w:rPr>
        <w:t>Эффективность (количество обслуженных клиентов в час)</w:t>
      </w:r>
    </w:p>
    <w:p w:rsidR="00613C0F" w:rsidRPr="00613C0F" w:rsidRDefault="00613C0F" w:rsidP="000411F8">
      <w:pPr>
        <w:numPr>
          <w:ilvl w:val="1"/>
          <w:numId w:val="2"/>
        </w:numPr>
        <w:spacing w:after="200" w:line="276" w:lineRule="auto"/>
        <w:jc w:val="both"/>
        <w:rPr>
          <w:sz w:val="28"/>
          <w:szCs w:val="28"/>
        </w:rPr>
      </w:pPr>
      <w:r w:rsidRPr="00613C0F">
        <w:rPr>
          <w:sz w:val="28"/>
          <w:szCs w:val="28"/>
        </w:rPr>
        <w:t>Производительность (продажи в рублях за час)</w:t>
      </w:r>
    </w:p>
    <w:p w:rsidR="00613C0F" w:rsidRPr="00613C0F" w:rsidRDefault="00613C0F" w:rsidP="000411F8">
      <w:pPr>
        <w:numPr>
          <w:ilvl w:val="1"/>
          <w:numId w:val="2"/>
        </w:numPr>
        <w:spacing w:after="200" w:line="276" w:lineRule="auto"/>
        <w:jc w:val="both"/>
        <w:rPr>
          <w:sz w:val="28"/>
          <w:szCs w:val="28"/>
        </w:rPr>
      </w:pPr>
      <w:r w:rsidRPr="00613C0F">
        <w:rPr>
          <w:sz w:val="28"/>
          <w:szCs w:val="28"/>
        </w:rPr>
        <w:t>Процент от оборота магазина</w:t>
      </w:r>
    </w:p>
    <w:p w:rsidR="00613C0F" w:rsidRPr="00613C0F" w:rsidRDefault="00613C0F" w:rsidP="000411F8">
      <w:pPr>
        <w:numPr>
          <w:ilvl w:val="1"/>
          <w:numId w:val="2"/>
        </w:numPr>
        <w:spacing w:after="200" w:line="276" w:lineRule="auto"/>
        <w:jc w:val="both"/>
        <w:rPr>
          <w:sz w:val="28"/>
          <w:szCs w:val="28"/>
        </w:rPr>
      </w:pPr>
      <w:r w:rsidRPr="00613C0F">
        <w:rPr>
          <w:sz w:val="28"/>
          <w:szCs w:val="28"/>
          <w:lang w:val="en-US"/>
        </w:rPr>
        <w:lastRenderedPageBreak/>
        <w:t>UPT (</w:t>
      </w:r>
      <w:r w:rsidRPr="00613C0F">
        <w:rPr>
          <w:sz w:val="28"/>
          <w:szCs w:val="28"/>
        </w:rPr>
        <w:t>комплексность продаж)</w:t>
      </w:r>
    </w:p>
    <w:p w:rsidR="00613C0F" w:rsidRPr="00613C0F" w:rsidRDefault="00613C0F" w:rsidP="000411F8">
      <w:pPr>
        <w:numPr>
          <w:ilvl w:val="1"/>
          <w:numId w:val="2"/>
        </w:numPr>
        <w:spacing w:after="200" w:line="276" w:lineRule="auto"/>
        <w:jc w:val="both"/>
        <w:rPr>
          <w:sz w:val="28"/>
          <w:szCs w:val="28"/>
        </w:rPr>
      </w:pPr>
      <w:r w:rsidRPr="00613C0F">
        <w:rPr>
          <w:sz w:val="28"/>
          <w:szCs w:val="28"/>
        </w:rPr>
        <w:t>Процент выполнения личного плана</w:t>
      </w:r>
    </w:p>
    <w:p w:rsidR="00613C0F" w:rsidRPr="00613C0F" w:rsidRDefault="00613C0F" w:rsidP="000411F8">
      <w:pPr>
        <w:spacing w:after="200" w:line="276" w:lineRule="auto"/>
        <w:jc w:val="both"/>
        <w:rPr>
          <w:sz w:val="28"/>
          <w:szCs w:val="28"/>
        </w:rPr>
      </w:pPr>
      <w:r w:rsidRPr="00613C0F">
        <w:rPr>
          <w:sz w:val="28"/>
          <w:szCs w:val="28"/>
        </w:rPr>
        <w:t>Все рейтинги размещаются компактно на одном листе, что позволяет легко разместить его на доске объявлений, в столовой и т.д. Если на текущий день у одного из сотрудников бывает День рождения, то на листе рейтингов автоматически выводится поздравление.</w:t>
      </w:r>
    </w:p>
    <w:p w:rsidR="00613C0F" w:rsidRPr="00613C0F" w:rsidRDefault="00613C0F" w:rsidP="000411F8">
      <w:pPr>
        <w:numPr>
          <w:ilvl w:val="0"/>
          <w:numId w:val="2"/>
        </w:numPr>
        <w:spacing w:after="200" w:line="276" w:lineRule="auto"/>
        <w:jc w:val="both"/>
        <w:rPr>
          <w:sz w:val="28"/>
          <w:szCs w:val="28"/>
        </w:rPr>
      </w:pPr>
      <w:r w:rsidRPr="00613C0F">
        <w:rPr>
          <w:sz w:val="28"/>
          <w:szCs w:val="28"/>
          <w:lang w:val="en-US"/>
        </w:rPr>
        <w:t>RG</w:t>
      </w:r>
      <w:r w:rsidRPr="00613C0F">
        <w:rPr>
          <w:sz w:val="28"/>
          <w:szCs w:val="28"/>
        </w:rPr>
        <w:t xml:space="preserve"> отслеживает истечение сроков отметок в медицинских книжках сотрудников, а также сроков прохождения инструктажей по Технике безопасности и заранее предупреждает о необходимости их обновления. </w:t>
      </w:r>
    </w:p>
    <w:p w:rsidR="00613C0F" w:rsidRPr="00613C0F" w:rsidRDefault="00613C0F" w:rsidP="000411F8">
      <w:pPr>
        <w:numPr>
          <w:ilvl w:val="0"/>
          <w:numId w:val="2"/>
        </w:numPr>
        <w:spacing w:after="200" w:line="276" w:lineRule="auto"/>
        <w:jc w:val="both"/>
        <w:rPr>
          <w:sz w:val="28"/>
          <w:szCs w:val="28"/>
        </w:rPr>
      </w:pPr>
      <w:r w:rsidRPr="00613C0F">
        <w:rPr>
          <w:sz w:val="28"/>
          <w:szCs w:val="28"/>
          <w:lang w:val="en-US"/>
        </w:rPr>
        <w:t>RG</w:t>
      </w:r>
      <w:r w:rsidRPr="00613C0F">
        <w:rPr>
          <w:sz w:val="28"/>
          <w:szCs w:val="28"/>
        </w:rPr>
        <w:t xml:space="preserve"> магазина ежедневно (при открытии файла) автоматически синхронизируется с данными в корпоративной кадровой системе СМП (изменения в СМП загружаются в </w:t>
      </w:r>
      <w:r w:rsidRPr="00613C0F">
        <w:rPr>
          <w:sz w:val="28"/>
          <w:szCs w:val="28"/>
          <w:lang w:val="en-US"/>
        </w:rPr>
        <w:t>RG</w:t>
      </w:r>
      <w:r w:rsidRPr="00613C0F">
        <w:rPr>
          <w:sz w:val="28"/>
          <w:szCs w:val="28"/>
        </w:rPr>
        <w:t xml:space="preserve">, а данные из </w:t>
      </w:r>
      <w:r w:rsidRPr="00613C0F">
        <w:rPr>
          <w:sz w:val="28"/>
          <w:szCs w:val="28"/>
          <w:lang w:val="en-US"/>
        </w:rPr>
        <w:t>RG</w:t>
      </w:r>
      <w:r w:rsidRPr="00613C0F">
        <w:rPr>
          <w:sz w:val="28"/>
          <w:szCs w:val="28"/>
        </w:rPr>
        <w:t xml:space="preserve"> перегружаются в специальный архив на сервере в ЦО). Реальный график работы сотрудников из </w:t>
      </w:r>
      <w:r w:rsidRPr="00613C0F">
        <w:rPr>
          <w:sz w:val="28"/>
          <w:szCs w:val="28"/>
          <w:lang w:val="en-US"/>
        </w:rPr>
        <w:t>RG</w:t>
      </w:r>
      <w:r w:rsidRPr="00613C0F">
        <w:rPr>
          <w:sz w:val="28"/>
          <w:szCs w:val="28"/>
        </w:rPr>
        <w:t xml:space="preserve"> используются при заполнении официального графика сотрудников при расчете официальной ЗП</w:t>
      </w:r>
    </w:p>
    <w:p w:rsidR="00613C0F" w:rsidRPr="00613C0F" w:rsidRDefault="00613C0F" w:rsidP="000411F8">
      <w:pPr>
        <w:numPr>
          <w:ilvl w:val="0"/>
          <w:numId w:val="2"/>
        </w:numPr>
        <w:spacing w:after="200" w:line="276" w:lineRule="auto"/>
        <w:jc w:val="both"/>
        <w:rPr>
          <w:sz w:val="28"/>
          <w:szCs w:val="28"/>
        </w:rPr>
      </w:pPr>
      <w:r w:rsidRPr="00613C0F">
        <w:rPr>
          <w:sz w:val="28"/>
          <w:szCs w:val="28"/>
        </w:rPr>
        <w:t xml:space="preserve">На основе данных </w:t>
      </w:r>
      <w:r w:rsidRPr="00613C0F">
        <w:rPr>
          <w:sz w:val="28"/>
          <w:szCs w:val="28"/>
          <w:lang w:val="en-US"/>
        </w:rPr>
        <w:t>RG</w:t>
      </w:r>
      <w:r w:rsidRPr="00613C0F">
        <w:rPr>
          <w:sz w:val="28"/>
          <w:szCs w:val="28"/>
        </w:rPr>
        <w:t xml:space="preserve"> производится автоматический расчет заработной платы в Файле мотивации. Файл мотивации представляет возможность обеспечить расчет заработной платы сотрудников магазина с учетом широкого спектра настроек системы мотивации:</w:t>
      </w:r>
    </w:p>
    <w:p w:rsidR="00613C0F" w:rsidRPr="00613C0F" w:rsidRDefault="00613C0F" w:rsidP="000411F8">
      <w:pPr>
        <w:numPr>
          <w:ilvl w:val="1"/>
          <w:numId w:val="2"/>
        </w:numPr>
        <w:spacing w:after="200" w:line="276" w:lineRule="auto"/>
        <w:jc w:val="both"/>
        <w:rPr>
          <w:sz w:val="28"/>
          <w:szCs w:val="28"/>
        </w:rPr>
      </w:pPr>
      <w:r w:rsidRPr="00613C0F">
        <w:rPr>
          <w:sz w:val="28"/>
          <w:szCs w:val="28"/>
        </w:rPr>
        <w:t>Особенности должности каждого сотрудника и отдела, в котором он работает</w:t>
      </w:r>
    </w:p>
    <w:p w:rsidR="00613C0F" w:rsidRPr="00613C0F" w:rsidRDefault="00613C0F" w:rsidP="000411F8">
      <w:pPr>
        <w:numPr>
          <w:ilvl w:val="1"/>
          <w:numId w:val="2"/>
        </w:numPr>
        <w:spacing w:after="200" w:line="276" w:lineRule="auto"/>
        <w:jc w:val="both"/>
        <w:rPr>
          <w:sz w:val="28"/>
          <w:szCs w:val="28"/>
        </w:rPr>
      </w:pPr>
      <w:r w:rsidRPr="00613C0F">
        <w:rPr>
          <w:sz w:val="28"/>
          <w:szCs w:val="28"/>
        </w:rPr>
        <w:t xml:space="preserve">Учет в мотивации сотрудников особенности магазина, города, региона, страны </w:t>
      </w:r>
    </w:p>
    <w:p w:rsidR="00613C0F" w:rsidRPr="00613C0F" w:rsidRDefault="00613C0F" w:rsidP="000411F8">
      <w:pPr>
        <w:numPr>
          <w:ilvl w:val="1"/>
          <w:numId w:val="2"/>
        </w:numPr>
        <w:spacing w:after="200" w:line="276" w:lineRule="auto"/>
        <w:jc w:val="both"/>
        <w:rPr>
          <w:sz w:val="28"/>
          <w:szCs w:val="28"/>
        </w:rPr>
      </w:pPr>
      <w:r w:rsidRPr="00613C0F">
        <w:rPr>
          <w:sz w:val="28"/>
          <w:szCs w:val="28"/>
        </w:rPr>
        <w:t>Время отработки сотрудника за месяц в целом и по отдельным зонам</w:t>
      </w:r>
    </w:p>
    <w:p w:rsidR="00613C0F" w:rsidRPr="00613C0F" w:rsidRDefault="00613C0F" w:rsidP="000411F8">
      <w:pPr>
        <w:numPr>
          <w:ilvl w:val="1"/>
          <w:numId w:val="2"/>
        </w:numPr>
        <w:spacing w:after="200" w:line="276" w:lineRule="auto"/>
        <w:jc w:val="both"/>
        <w:rPr>
          <w:sz w:val="28"/>
          <w:szCs w:val="28"/>
        </w:rPr>
      </w:pPr>
      <w:r w:rsidRPr="00613C0F">
        <w:rPr>
          <w:sz w:val="28"/>
          <w:szCs w:val="28"/>
        </w:rPr>
        <w:t>Выработки в рублях, чеках, штуках</w:t>
      </w:r>
    </w:p>
    <w:p w:rsidR="00613C0F" w:rsidRPr="00613C0F" w:rsidRDefault="00613C0F" w:rsidP="000411F8">
      <w:pPr>
        <w:numPr>
          <w:ilvl w:val="1"/>
          <w:numId w:val="2"/>
        </w:numPr>
        <w:spacing w:after="200" w:line="276" w:lineRule="auto"/>
        <w:jc w:val="both"/>
        <w:rPr>
          <w:sz w:val="28"/>
          <w:szCs w:val="28"/>
        </w:rPr>
      </w:pPr>
      <w:r w:rsidRPr="00613C0F">
        <w:rPr>
          <w:sz w:val="28"/>
          <w:szCs w:val="28"/>
        </w:rPr>
        <w:t>Участие в бригадном подряде (общий заработок  отдела, рассчитанный по конечному результату работы отдела, распределяется между сотрудниками отдела пропорционально их времени отработки, а также с учетом должности)</w:t>
      </w:r>
    </w:p>
    <w:p w:rsidR="00613C0F" w:rsidRPr="00613C0F" w:rsidRDefault="00613C0F" w:rsidP="000411F8">
      <w:pPr>
        <w:numPr>
          <w:ilvl w:val="1"/>
          <w:numId w:val="2"/>
        </w:numPr>
        <w:spacing w:after="200" w:line="276" w:lineRule="auto"/>
        <w:jc w:val="both"/>
        <w:rPr>
          <w:sz w:val="28"/>
          <w:szCs w:val="28"/>
        </w:rPr>
      </w:pPr>
      <w:r w:rsidRPr="00613C0F">
        <w:rPr>
          <w:sz w:val="28"/>
          <w:szCs w:val="28"/>
        </w:rPr>
        <w:t xml:space="preserve">Возможность выполнение дополнительных регламентных работ с заранее фиксированной тарификацией по каждому виду работ в отдельных зонах магазина (для каждого вида работ задается стоимость </w:t>
      </w:r>
      <w:r w:rsidRPr="00613C0F">
        <w:rPr>
          <w:sz w:val="28"/>
          <w:szCs w:val="28"/>
        </w:rPr>
        <w:lastRenderedPageBreak/>
        <w:t>единицы отработки или выработки). Эта функция в настоящий момент выключена.</w:t>
      </w:r>
    </w:p>
    <w:p w:rsidR="00613C0F" w:rsidRPr="00613C0F" w:rsidRDefault="00613C0F" w:rsidP="000411F8">
      <w:pPr>
        <w:numPr>
          <w:ilvl w:val="1"/>
          <w:numId w:val="2"/>
        </w:numPr>
        <w:spacing w:after="200" w:line="276" w:lineRule="auto"/>
        <w:jc w:val="both"/>
        <w:rPr>
          <w:sz w:val="28"/>
          <w:szCs w:val="28"/>
        </w:rPr>
      </w:pPr>
      <w:r w:rsidRPr="00613C0F">
        <w:rPr>
          <w:sz w:val="28"/>
          <w:szCs w:val="28"/>
        </w:rPr>
        <w:t>Учет дополнительных премиальных и штрафных баллов</w:t>
      </w:r>
    </w:p>
    <w:p w:rsidR="00613C0F" w:rsidRPr="00613C0F" w:rsidRDefault="00613C0F" w:rsidP="000411F8">
      <w:pPr>
        <w:numPr>
          <w:ilvl w:val="1"/>
          <w:numId w:val="2"/>
        </w:numPr>
        <w:spacing w:after="200" w:line="276" w:lineRule="auto"/>
        <w:jc w:val="both"/>
        <w:rPr>
          <w:sz w:val="28"/>
          <w:szCs w:val="28"/>
        </w:rPr>
      </w:pPr>
      <w:r w:rsidRPr="00613C0F">
        <w:rPr>
          <w:sz w:val="28"/>
          <w:szCs w:val="28"/>
        </w:rPr>
        <w:t xml:space="preserve">Удержания за недостачи по инвентаризации </w:t>
      </w:r>
    </w:p>
    <w:p w:rsidR="00613C0F" w:rsidRPr="00613C0F" w:rsidRDefault="00613C0F" w:rsidP="000411F8">
      <w:pPr>
        <w:numPr>
          <w:ilvl w:val="1"/>
          <w:numId w:val="2"/>
        </w:numPr>
        <w:spacing w:after="200" w:line="276" w:lineRule="auto"/>
        <w:jc w:val="both"/>
        <w:rPr>
          <w:sz w:val="28"/>
          <w:szCs w:val="28"/>
        </w:rPr>
      </w:pPr>
      <w:r w:rsidRPr="00613C0F">
        <w:rPr>
          <w:sz w:val="28"/>
          <w:szCs w:val="28"/>
        </w:rPr>
        <w:t>Удержания за форму при увольнении</w:t>
      </w:r>
    </w:p>
    <w:p w:rsidR="00613C0F" w:rsidRPr="00613C0F" w:rsidRDefault="00613C0F" w:rsidP="000411F8">
      <w:pPr>
        <w:numPr>
          <w:ilvl w:val="1"/>
          <w:numId w:val="2"/>
        </w:numPr>
        <w:spacing w:after="200" w:line="276" w:lineRule="auto"/>
        <w:jc w:val="both"/>
        <w:rPr>
          <w:sz w:val="28"/>
          <w:szCs w:val="28"/>
        </w:rPr>
      </w:pPr>
      <w:r w:rsidRPr="00613C0F">
        <w:rPr>
          <w:sz w:val="28"/>
          <w:szCs w:val="28"/>
        </w:rPr>
        <w:t>Начисления по результатом проведения рекламных и других акций</w:t>
      </w:r>
    </w:p>
    <w:p w:rsidR="00613C0F" w:rsidRPr="00613C0F" w:rsidRDefault="00613C0F" w:rsidP="000411F8">
      <w:pPr>
        <w:numPr>
          <w:ilvl w:val="1"/>
          <w:numId w:val="2"/>
        </w:numPr>
        <w:spacing w:after="200" w:line="276" w:lineRule="auto"/>
        <w:jc w:val="both"/>
        <w:rPr>
          <w:sz w:val="28"/>
          <w:szCs w:val="28"/>
        </w:rPr>
      </w:pPr>
      <w:r w:rsidRPr="00613C0F">
        <w:rPr>
          <w:sz w:val="28"/>
          <w:szCs w:val="28"/>
        </w:rPr>
        <w:t xml:space="preserve">Учет продажи отдельных видов товара или их комплектов </w:t>
      </w:r>
    </w:p>
    <w:p w:rsidR="00613C0F" w:rsidRDefault="00613C0F" w:rsidP="000411F8">
      <w:pPr>
        <w:numPr>
          <w:ilvl w:val="0"/>
          <w:numId w:val="2"/>
        </w:numPr>
        <w:spacing w:after="200" w:line="276" w:lineRule="auto"/>
        <w:jc w:val="both"/>
        <w:rPr>
          <w:sz w:val="28"/>
          <w:szCs w:val="28"/>
        </w:rPr>
      </w:pPr>
      <w:r w:rsidRPr="00613C0F">
        <w:rPr>
          <w:sz w:val="28"/>
          <w:szCs w:val="28"/>
        </w:rPr>
        <w:t xml:space="preserve">Рассчитанная в ФМ общая величина ЗП сотрудников по команде директора магазина (по кнопке в ФМ) передается в ЦО и автоматически учитывается при расчете должностного оклада и премиальной составляющей официальной ЗП сотрудников. </w:t>
      </w:r>
    </w:p>
    <w:p w:rsidR="005B19E0" w:rsidRDefault="005B19E0" w:rsidP="005B19E0">
      <w:pPr>
        <w:pStyle w:val="2"/>
        <w:numPr>
          <w:ilvl w:val="0"/>
          <w:numId w:val="0"/>
        </w:numPr>
        <w:ind w:left="1135" w:hanging="567"/>
        <w:outlineLvl w:val="1"/>
        <w:rPr>
          <w:b/>
          <w:sz w:val="28"/>
          <w:szCs w:val="28"/>
          <w:lang w:val="en-US"/>
        </w:rPr>
      </w:pPr>
    </w:p>
    <w:p w:rsidR="00EC7940" w:rsidRPr="005B1220" w:rsidRDefault="005B1220" w:rsidP="00AB6F4F">
      <w:pPr>
        <w:pStyle w:val="20"/>
        <w:numPr>
          <w:ilvl w:val="1"/>
          <w:numId w:val="50"/>
        </w:numPr>
        <w:rPr>
          <w:b w:val="0"/>
          <w:sz w:val="28"/>
          <w:szCs w:val="28"/>
        </w:rPr>
      </w:pPr>
      <w:bookmarkStart w:id="4" w:name="_Toc357966610"/>
      <w:r>
        <w:rPr>
          <w:b w:val="0"/>
          <w:sz w:val="28"/>
          <w:szCs w:val="28"/>
        </w:rPr>
        <w:t xml:space="preserve">Российский рынок </w:t>
      </w:r>
      <w:r w:rsidRPr="005B19E0">
        <w:rPr>
          <w:b w:val="0"/>
          <w:sz w:val="28"/>
          <w:szCs w:val="28"/>
        </w:rPr>
        <w:t>HRM-</w:t>
      </w:r>
      <w:r>
        <w:rPr>
          <w:b w:val="0"/>
          <w:sz w:val="28"/>
          <w:szCs w:val="28"/>
        </w:rPr>
        <w:t>систем.</w:t>
      </w:r>
      <w:bookmarkEnd w:id="4"/>
    </w:p>
    <w:p w:rsidR="005B1220" w:rsidRDefault="005B1220" w:rsidP="005B1220">
      <w:pPr>
        <w:pStyle w:val="2"/>
        <w:numPr>
          <w:ilvl w:val="0"/>
          <w:numId w:val="0"/>
        </w:numPr>
        <w:ind w:left="720"/>
        <w:rPr>
          <w:b/>
          <w:sz w:val="28"/>
          <w:szCs w:val="28"/>
          <w:lang w:val="en-US"/>
        </w:rPr>
      </w:pPr>
    </w:p>
    <w:p w:rsidR="000411F8" w:rsidRDefault="000411F8" w:rsidP="000411F8">
      <w:pPr>
        <w:pStyle w:val="ac"/>
        <w:shd w:val="clear" w:color="auto" w:fill="FFFFFF"/>
        <w:spacing w:before="0" w:beforeAutospacing="0" w:after="0" w:afterAutospacing="0" w:line="360" w:lineRule="auto"/>
        <w:jc w:val="both"/>
        <w:rPr>
          <w:color w:val="000000"/>
          <w:sz w:val="28"/>
          <w:szCs w:val="28"/>
        </w:rPr>
      </w:pPr>
      <w:r w:rsidRPr="000411F8">
        <w:rPr>
          <w:color w:val="000000"/>
          <w:sz w:val="28"/>
          <w:szCs w:val="28"/>
        </w:rPr>
        <w:t xml:space="preserve">По оценкам TAdviser, в 2012 году объем рынка HRM-систем в России достиг $500 млн (порядка 15 млрд рублей). </w:t>
      </w:r>
      <w:r>
        <w:rPr>
          <w:color w:val="000000"/>
          <w:sz w:val="28"/>
          <w:szCs w:val="28"/>
        </w:rPr>
        <w:t xml:space="preserve">В </w:t>
      </w:r>
      <w:r w:rsidRPr="000411F8">
        <w:rPr>
          <w:color w:val="000000"/>
          <w:sz w:val="28"/>
          <w:szCs w:val="28"/>
        </w:rPr>
        <w:t xml:space="preserve">2010 году его объем составил $380 млн, то есть за два года рынок увеличился в объеме почти на треть - на $120 млн. </w:t>
      </w:r>
    </w:p>
    <w:p w:rsidR="000411F8" w:rsidRPr="000411F8" w:rsidRDefault="000411F8" w:rsidP="000411F8">
      <w:pPr>
        <w:pStyle w:val="ac"/>
        <w:shd w:val="clear" w:color="auto" w:fill="FFFFFF"/>
        <w:spacing w:before="0" w:beforeAutospacing="0" w:after="0" w:afterAutospacing="0" w:line="360" w:lineRule="auto"/>
        <w:jc w:val="both"/>
        <w:rPr>
          <w:color w:val="000000"/>
          <w:sz w:val="28"/>
          <w:szCs w:val="28"/>
        </w:rPr>
      </w:pPr>
    </w:p>
    <w:p w:rsidR="000411F8" w:rsidRPr="000411F8" w:rsidRDefault="000411F8" w:rsidP="000411F8">
      <w:pPr>
        <w:pStyle w:val="ac"/>
        <w:shd w:val="clear" w:color="auto" w:fill="FFFFFF"/>
        <w:spacing w:before="0" w:beforeAutospacing="0" w:after="0" w:afterAutospacing="0" w:line="360" w:lineRule="auto"/>
        <w:jc w:val="both"/>
        <w:rPr>
          <w:color w:val="000000"/>
          <w:sz w:val="28"/>
          <w:szCs w:val="28"/>
        </w:rPr>
      </w:pPr>
      <w:r w:rsidRPr="000411F8">
        <w:rPr>
          <w:b/>
          <w:bCs/>
          <w:color w:val="000000"/>
          <w:sz w:val="28"/>
          <w:szCs w:val="28"/>
        </w:rPr>
        <w:t>Крупные игроки</w:t>
      </w:r>
    </w:p>
    <w:p w:rsidR="000411F8" w:rsidRPr="000411F8" w:rsidRDefault="006B0995" w:rsidP="000411F8">
      <w:pPr>
        <w:pStyle w:val="ac"/>
        <w:shd w:val="clear" w:color="auto" w:fill="FFFFFF"/>
        <w:spacing w:before="0" w:beforeAutospacing="0" w:after="0" w:afterAutospacing="0" w:line="360" w:lineRule="auto"/>
        <w:jc w:val="both"/>
        <w:rPr>
          <w:color w:val="000000"/>
          <w:sz w:val="28"/>
          <w:szCs w:val="28"/>
        </w:rPr>
      </w:pPr>
      <w:r w:rsidRPr="006B0995">
        <w:rPr>
          <w:color w:val="000000"/>
          <w:sz w:val="28"/>
          <w:szCs w:val="28"/>
        </w:rPr>
        <w:t>“</w:t>
      </w:r>
      <w:r w:rsidR="000411F8">
        <w:rPr>
          <w:color w:val="000000"/>
          <w:sz w:val="28"/>
          <w:szCs w:val="28"/>
        </w:rPr>
        <w:t>Ф</w:t>
      </w:r>
      <w:r w:rsidR="000411F8" w:rsidRPr="000411F8">
        <w:rPr>
          <w:color w:val="000000"/>
          <w:sz w:val="28"/>
          <w:szCs w:val="28"/>
        </w:rPr>
        <w:t>ранчайзи одного из крупнейших игроков отечественного рынка автоматизации кадрового учета, компании</w:t>
      </w:r>
      <w:r w:rsidR="000411F8" w:rsidRPr="000411F8">
        <w:rPr>
          <w:rStyle w:val="apple-converted-space"/>
          <w:color w:val="000000"/>
          <w:sz w:val="28"/>
          <w:szCs w:val="28"/>
        </w:rPr>
        <w:t> </w:t>
      </w:r>
      <w:r w:rsidR="000411F8" w:rsidRPr="000411F8">
        <w:rPr>
          <w:rFonts w:eastAsiaTheme="majorEastAsia"/>
          <w:color w:val="000000"/>
          <w:sz w:val="28"/>
          <w:szCs w:val="28"/>
        </w:rPr>
        <w:t>1C</w:t>
      </w:r>
      <w:r w:rsidR="000411F8" w:rsidRPr="000411F8">
        <w:rPr>
          <w:color w:val="000000"/>
          <w:sz w:val="28"/>
          <w:szCs w:val="28"/>
        </w:rPr>
        <w:t>, только в 2011 году реализовали в общей сложности 13,3 тыс. проектов на базе</w:t>
      </w:r>
      <w:r w:rsidR="000411F8" w:rsidRPr="000411F8">
        <w:rPr>
          <w:rStyle w:val="apple-converted-space"/>
          <w:color w:val="000000"/>
          <w:sz w:val="28"/>
          <w:szCs w:val="28"/>
        </w:rPr>
        <w:t> </w:t>
      </w:r>
      <w:r w:rsidR="000411F8" w:rsidRPr="000411F8">
        <w:rPr>
          <w:rFonts w:eastAsiaTheme="majorEastAsia"/>
          <w:color w:val="000000"/>
          <w:sz w:val="28"/>
          <w:szCs w:val="28"/>
        </w:rPr>
        <w:t>1С:Зарплата и управление персоналом 8</w:t>
      </w:r>
      <w:r w:rsidR="000411F8" w:rsidRPr="000411F8">
        <w:rPr>
          <w:color w:val="000000"/>
          <w:sz w:val="28"/>
          <w:szCs w:val="28"/>
        </w:rPr>
        <w:t>, в 2012 году - 10,7 тыс. таких проектов. По оценкам TAdviser, снижение числа проектов связано с постепенным "вымыванием"</w:t>
      </w:r>
      <w:r w:rsidR="000411F8" w:rsidRPr="000411F8">
        <w:rPr>
          <w:rStyle w:val="apple-converted-space"/>
          <w:color w:val="000000"/>
          <w:sz w:val="28"/>
          <w:szCs w:val="28"/>
        </w:rPr>
        <w:t> </w:t>
      </w:r>
      <w:r w:rsidR="000411F8" w:rsidRPr="000411F8">
        <w:rPr>
          <w:rFonts w:eastAsiaTheme="majorEastAsia"/>
          <w:color w:val="000000"/>
          <w:sz w:val="28"/>
          <w:szCs w:val="28"/>
        </w:rPr>
        <w:t>1C</w:t>
      </w:r>
      <w:r w:rsidR="000411F8" w:rsidRPr="000411F8">
        <w:rPr>
          <w:rStyle w:val="apple-converted-space"/>
          <w:color w:val="000000"/>
          <w:sz w:val="28"/>
          <w:szCs w:val="28"/>
        </w:rPr>
        <w:t> </w:t>
      </w:r>
      <w:r w:rsidR="000411F8" w:rsidRPr="000411F8">
        <w:rPr>
          <w:color w:val="000000"/>
          <w:sz w:val="28"/>
          <w:szCs w:val="28"/>
        </w:rPr>
        <w:t xml:space="preserve">другими вендорами из верхней границы сегмента среднего бизнеса и сегмента крупного бизнеса. Тем не менее, компания остается абсолютным лидером в низшем ценовом сегменте, в сегменте малого бизнеса. По оценкам TAdviser, в 2011 году объем проектов на базе различных </w:t>
      </w:r>
      <w:r w:rsidR="000411F8" w:rsidRPr="000411F8">
        <w:rPr>
          <w:color w:val="000000"/>
          <w:sz w:val="28"/>
          <w:szCs w:val="28"/>
        </w:rPr>
        <w:lastRenderedPageBreak/>
        <w:t>HRM-конфигураций от</w:t>
      </w:r>
      <w:r w:rsidR="000411F8" w:rsidRPr="000411F8">
        <w:rPr>
          <w:rStyle w:val="apple-converted-space"/>
          <w:color w:val="000000"/>
          <w:sz w:val="28"/>
          <w:szCs w:val="28"/>
        </w:rPr>
        <w:t> </w:t>
      </w:r>
      <w:r w:rsidR="000411F8" w:rsidRPr="000411F8">
        <w:rPr>
          <w:rFonts w:eastAsiaTheme="majorEastAsia"/>
          <w:color w:val="000000"/>
          <w:sz w:val="28"/>
          <w:szCs w:val="28"/>
        </w:rPr>
        <w:t>1C</w:t>
      </w:r>
      <w:r w:rsidR="000411F8" w:rsidRPr="000411F8">
        <w:rPr>
          <w:rStyle w:val="apple-converted-space"/>
          <w:color w:val="000000"/>
          <w:sz w:val="28"/>
          <w:szCs w:val="28"/>
        </w:rPr>
        <w:t> </w:t>
      </w:r>
      <w:r w:rsidR="000411F8" w:rsidRPr="000411F8">
        <w:rPr>
          <w:color w:val="000000"/>
          <w:sz w:val="28"/>
          <w:szCs w:val="28"/>
        </w:rPr>
        <w:t>превысил 1 млрд рублей, в 2012 году - составил более 800 млн рублей (вместе с консалтингом).</w:t>
      </w:r>
    </w:p>
    <w:p w:rsidR="000411F8" w:rsidRPr="000411F8" w:rsidRDefault="000411F8" w:rsidP="000411F8">
      <w:pPr>
        <w:pStyle w:val="ac"/>
        <w:shd w:val="clear" w:color="auto" w:fill="FFFFFF"/>
        <w:spacing w:before="0" w:beforeAutospacing="0" w:after="0" w:afterAutospacing="0" w:line="360" w:lineRule="auto"/>
        <w:ind w:left="426"/>
        <w:jc w:val="both"/>
        <w:rPr>
          <w:color w:val="000000"/>
          <w:sz w:val="28"/>
          <w:szCs w:val="28"/>
        </w:rPr>
      </w:pPr>
      <w:r w:rsidRPr="000411F8">
        <w:rPr>
          <w:b/>
          <w:bCs/>
          <w:color w:val="000000"/>
          <w:sz w:val="28"/>
          <w:szCs w:val="28"/>
        </w:rPr>
        <w:t>Крупные по числу лицензий внедрения HRM в России 2011-2012</w:t>
      </w:r>
      <w:r w:rsidRPr="000411F8">
        <w:rPr>
          <w:rStyle w:val="apple-converted-space"/>
          <w:color w:val="000000"/>
          <w:sz w:val="28"/>
          <w:szCs w:val="28"/>
        </w:rPr>
        <w:t> </w:t>
      </w:r>
    </w:p>
    <w:tbl>
      <w:tblPr>
        <w:tblW w:w="9611" w:type="dxa"/>
        <w:tblBorders>
          <w:top w:val="single" w:sz="6" w:space="0" w:color="B9B9B9"/>
          <w:left w:val="single" w:sz="6" w:space="0" w:color="B9B9B9"/>
          <w:bottom w:val="single" w:sz="6" w:space="0" w:color="B9B9B9"/>
          <w:right w:val="single" w:sz="6" w:space="0" w:color="B9B9B9"/>
        </w:tblBorders>
        <w:shd w:val="clear" w:color="auto" w:fill="FFFFFF"/>
        <w:tblCellMar>
          <w:left w:w="0" w:type="dxa"/>
          <w:right w:w="0" w:type="dxa"/>
        </w:tblCellMar>
        <w:tblLook w:val="04A0"/>
      </w:tblPr>
      <w:tblGrid>
        <w:gridCol w:w="392"/>
        <w:gridCol w:w="1919"/>
        <w:gridCol w:w="1799"/>
        <w:gridCol w:w="1398"/>
        <w:gridCol w:w="1452"/>
        <w:gridCol w:w="1137"/>
        <w:gridCol w:w="1514"/>
      </w:tblGrid>
      <w:tr w:rsidR="000411F8" w:rsidTr="000411F8">
        <w:tc>
          <w:tcPr>
            <w:tcW w:w="0" w:type="auto"/>
            <w:tcBorders>
              <w:bottom w:val="single" w:sz="6" w:space="0" w:color="CBCBCB"/>
              <w:right w:val="single" w:sz="6" w:space="0" w:color="CBCBCB"/>
            </w:tcBorders>
            <w:shd w:val="clear" w:color="auto" w:fill="9AA5AB"/>
            <w:tcMar>
              <w:top w:w="84" w:type="dxa"/>
              <w:left w:w="84" w:type="dxa"/>
              <w:bottom w:w="84" w:type="dxa"/>
              <w:right w:w="84" w:type="dxa"/>
            </w:tcMar>
            <w:vAlign w:val="center"/>
            <w:hideMark/>
          </w:tcPr>
          <w:p w:rsidR="000411F8" w:rsidRDefault="000411F8">
            <w:pPr>
              <w:rPr>
                <w:rFonts w:ascii="Arial" w:hAnsi="Arial" w:cs="Arial"/>
                <w:b/>
                <w:bCs/>
                <w:color w:val="FFFFFF"/>
                <w:sz w:val="20"/>
                <w:szCs w:val="20"/>
              </w:rPr>
            </w:pPr>
            <w:r>
              <w:rPr>
                <w:rFonts w:ascii="Arial" w:hAnsi="Arial" w:cs="Arial"/>
                <w:b/>
                <w:bCs/>
                <w:color w:val="FFFFFF"/>
                <w:sz w:val="20"/>
                <w:szCs w:val="20"/>
              </w:rPr>
              <w:t>№</w:t>
            </w:r>
          </w:p>
        </w:tc>
        <w:tc>
          <w:tcPr>
            <w:tcW w:w="0" w:type="auto"/>
            <w:tcBorders>
              <w:bottom w:val="single" w:sz="6" w:space="0" w:color="CBCBCB"/>
              <w:right w:val="single" w:sz="6" w:space="0" w:color="CBCBCB"/>
            </w:tcBorders>
            <w:shd w:val="clear" w:color="auto" w:fill="9AA5AB"/>
            <w:tcMar>
              <w:top w:w="84" w:type="dxa"/>
              <w:left w:w="84" w:type="dxa"/>
              <w:bottom w:w="84" w:type="dxa"/>
              <w:right w:w="84" w:type="dxa"/>
            </w:tcMar>
            <w:vAlign w:val="center"/>
            <w:hideMark/>
          </w:tcPr>
          <w:p w:rsidR="000411F8" w:rsidRDefault="000411F8">
            <w:pPr>
              <w:jc w:val="center"/>
              <w:rPr>
                <w:rFonts w:ascii="Arial" w:hAnsi="Arial" w:cs="Arial"/>
                <w:b/>
                <w:bCs/>
                <w:color w:val="FFFFFF"/>
                <w:sz w:val="20"/>
                <w:szCs w:val="20"/>
              </w:rPr>
            </w:pPr>
            <w:r>
              <w:rPr>
                <w:rFonts w:ascii="Arial" w:hAnsi="Arial" w:cs="Arial"/>
                <w:b/>
                <w:bCs/>
                <w:color w:val="FFFFFF"/>
                <w:sz w:val="20"/>
                <w:szCs w:val="20"/>
              </w:rPr>
              <w:t>Заказчик</w:t>
            </w:r>
          </w:p>
        </w:tc>
        <w:tc>
          <w:tcPr>
            <w:tcW w:w="0" w:type="auto"/>
            <w:tcBorders>
              <w:bottom w:val="single" w:sz="6" w:space="0" w:color="CBCBCB"/>
              <w:right w:val="single" w:sz="6" w:space="0" w:color="CBCBCB"/>
            </w:tcBorders>
            <w:shd w:val="clear" w:color="auto" w:fill="9AA5AB"/>
            <w:tcMar>
              <w:top w:w="84" w:type="dxa"/>
              <w:left w:w="84" w:type="dxa"/>
              <w:bottom w:w="84" w:type="dxa"/>
              <w:right w:w="84" w:type="dxa"/>
            </w:tcMar>
            <w:vAlign w:val="center"/>
            <w:hideMark/>
          </w:tcPr>
          <w:p w:rsidR="000411F8" w:rsidRDefault="000411F8">
            <w:pPr>
              <w:jc w:val="center"/>
              <w:rPr>
                <w:rFonts w:ascii="Arial" w:hAnsi="Arial" w:cs="Arial"/>
                <w:b/>
                <w:bCs/>
                <w:color w:val="FFFFFF"/>
                <w:sz w:val="20"/>
                <w:szCs w:val="20"/>
              </w:rPr>
            </w:pPr>
            <w:r>
              <w:rPr>
                <w:rFonts w:ascii="Arial" w:hAnsi="Arial" w:cs="Arial"/>
                <w:b/>
                <w:bCs/>
                <w:color w:val="FFFFFF"/>
                <w:sz w:val="20"/>
                <w:szCs w:val="20"/>
              </w:rPr>
              <w:t>Отрасль</w:t>
            </w:r>
          </w:p>
        </w:tc>
        <w:tc>
          <w:tcPr>
            <w:tcW w:w="0" w:type="auto"/>
            <w:tcBorders>
              <w:bottom w:val="single" w:sz="6" w:space="0" w:color="CBCBCB"/>
              <w:right w:val="single" w:sz="6" w:space="0" w:color="CBCBCB"/>
            </w:tcBorders>
            <w:shd w:val="clear" w:color="auto" w:fill="9AA5AB"/>
            <w:tcMar>
              <w:top w:w="84" w:type="dxa"/>
              <w:left w:w="84" w:type="dxa"/>
              <w:bottom w:w="84" w:type="dxa"/>
              <w:right w:w="84" w:type="dxa"/>
            </w:tcMar>
            <w:vAlign w:val="center"/>
            <w:hideMark/>
          </w:tcPr>
          <w:p w:rsidR="000411F8" w:rsidRDefault="000411F8">
            <w:pPr>
              <w:jc w:val="center"/>
              <w:rPr>
                <w:rFonts w:ascii="Arial" w:hAnsi="Arial" w:cs="Arial"/>
                <w:b/>
                <w:bCs/>
                <w:color w:val="FFFFFF"/>
                <w:sz w:val="20"/>
                <w:szCs w:val="20"/>
              </w:rPr>
            </w:pPr>
            <w:r>
              <w:rPr>
                <w:rFonts w:ascii="Arial" w:hAnsi="Arial" w:cs="Arial"/>
                <w:b/>
                <w:bCs/>
                <w:color w:val="FFFFFF"/>
                <w:sz w:val="20"/>
                <w:szCs w:val="20"/>
              </w:rPr>
              <w:t>Интегратор</w:t>
            </w:r>
          </w:p>
        </w:tc>
        <w:tc>
          <w:tcPr>
            <w:tcW w:w="0" w:type="auto"/>
            <w:tcBorders>
              <w:bottom w:val="single" w:sz="6" w:space="0" w:color="CBCBCB"/>
              <w:right w:val="single" w:sz="6" w:space="0" w:color="CBCBCB"/>
            </w:tcBorders>
            <w:shd w:val="clear" w:color="auto" w:fill="9AA5AB"/>
            <w:tcMar>
              <w:top w:w="84" w:type="dxa"/>
              <w:left w:w="84" w:type="dxa"/>
              <w:bottom w:w="84" w:type="dxa"/>
              <w:right w:w="84" w:type="dxa"/>
            </w:tcMar>
            <w:vAlign w:val="center"/>
            <w:hideMark/>
          </w:tcPr>
          <w:p w:rsidR="000411F8" w:rsidRDefault="000411F8">
            <w:pPr>
              <w:jc w:val="center"/>
              <w:rPr>
                <w:rFonts w:ascii="Arial" w:hAnsi="Arial" w:cs="Arial"/>
                <w:b/>
                <w:bCs/>
                <w:color w:val="FFFFFF"/>
                <w:sz w:val="20"/>
                <w:szCs w:val="20"/>
              </w:rPr>
            </w:pPr>
            <w:r>
              <w:rPr>
                <w:rFonts w:ascii="Arial" w:hAnsi="Arial" w:cs="Arial"/>
                <w:b/>
                <w:bCs/>
                <w:color w:val="FFFFFF"/>
                <w:sz w:val="20"/>
                <w:szCs w:val="20"/>
              </w:rPr>
              <w:t>Система</w:t>
            </w:r>
          </w:p>
        </w:tc>
        <w:tc>
          <w:tcPr>
            <w:tcW w:w="0" w:type="auto"/>
            <w:tcBorders>
              <w:bottom w:val="single" w:sz="6" w:space="0" w:color="CBCBCB"/>
              <w:right w:val="single" w:sz="6" w:space="0" w:color="CBCBCB"/>
            </w:tcBorders>
            <w:shd w:val="clear" w:color="auto" w:fill="9AA5AB"/>
            <w:tcMar>
              <w:top w:w="84" w:type="dxa"/>
              <w:left w:w="84" w:type="dxa"/>
              <w:bottom w:w="84" w:type="dxa"/>
              <w:right w:w="84" w:type="dxa"/>
            </w:tcMar>
            <w:vAlign w:val="center"/>
            <w:hideMark/>
          </w:tcPr>
          <w:p w:rsidR="000411F8" w:rsidRDefault="000411F8">
            <w:pPr>
              <w:jc w:val="center"/>
              <w:rPr>
                <w:rFonts w:ascii="Arial" w:hAnsi="Arial" w:cs="Arial"/>
                <w:b/>
                <w:bCs/>
                <w:color w:val="FFFFFF"/>
                <w:sz w:val="20"/>
                <w:szCs w:val="20"/>
              </w:rPr>
            </w:pPr>
            <w:r>
              <w:rPr>
                <w:rFonts w:ascii="Arial" w:hAnsi="Arial" w:cs="Arial"/>
                <w:b/>
                <w:bCs/>
                <w:color w:val="FFFFFF"/>
                <w:sz w:val="20"/>
                <w:szCs w:val="20"/>
              </w:rPr>
              <w:t>Число лицензий</w:t>
            </w:r>
          </w:p>
        </w:tc>
        <w:tc>
          <w:tcPr>
            <w:tcW w:w="0" w:type="auto"/>
            <w:tcBorders>
              <w:bottom w:val="single" w:sz="6" w:space="0" w:color="CBCBCB"/>
              <w:right w:val="single" w:sz="6" w:space="0" w:color="CBCBCB"/>
            </w:tcBorders>
            <w:shd w:val="clear" w:color="auto" w:fill="9AA5AB"/>
            <w:tcMar>
              <w:top w:w="84" w:type="dxa"/>
              <w:left w:w="84" w:type="dxa"/>
              <w:bottom w:w="84" w:type="dxa"/>
              <w:right w:w="84" w:type="dxa"/>
            </w:tcMar>
            <w:vAlign w:val="center"/>
            <w:hideMark/>
          </w:tcPr>
          <w:p w:rsidR="000411F8" w:rsidRDefault="000411F8">
            <w:pPr>
              <w:jc w:val="center"/>
              <w:rPr>
                <w:rFonts w:ascii="Arial" w:hAnsi="Arial" w:cs="Arial"/>
                <w:b/>
                <w:bCs/>
                <w:color w:val="FFFFFF"/>
                <w:sz w:val="20"/>
                <w:szCs w:val="20"/>
              </w:rPr>
            </w:pPr>
            <w:r>
              <w:rPr>
                <w:rFonts w:ascii="Arial" w:hAnsi="Arial" w:cs="Arial"/>
                <w:b/>
                <w:bCs/>
                <w:color w:val="FFFFFF"/>
                <w:sz w:val="20"/>
                <w:szCs w:val="20"/>
              </w:rPr>
              <w:t>Подробности</w:t>
            </w:r>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1</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13" w:tooltip="Дальневосточная генерирующая компания" w:history="1">
              <w:r>
                <w:rPr>
                  <w:rStyle w:val="ab"/>
                  <w:rFonts w:ascii="Arial" w:eastAsiaTheme="majorEastAsia" w:hAnsi="Arial" w:cs="Arial"/>
                  <w:color w:val="335570"/>
                  <w:sz w:val="20"/>
                  <w:szCs w:val="20"/>
                </w:rPr>
                <w:t>Дальневосточная генерирующая компания</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Энергетика</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14" w:tooltip="Новый Атлант" w:history="1">
              <w:r>
                <w:rPr>
                  <w:rStyle w:val="ab"/>
                  <w:rFonts w:ascii="Arial" w:eastAsiaTheme="majorEastAsia" w:hAnsi="Arial" w:cs="Arial"/>
                  <w:color w:val="335570"/>
                  <w:sz w:val="20"/>
                  <w:szCs w:val="20"/>
                </w:rPr>
                <w:t>Новый Атлант</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15" w:tooltip="Галактика ERP: Контур управления персоналом" w:history="1">
              <w:r>
                <w:rPr>
                  <w:rStyle w:val="ab"/>
                  <w:rFonts w:ascii="Arial" w:eastAsiaTheme="majorEastAsia" w:hAnsi="Arial" w:cs="Arial"/>
                  <w:color w:val="335570"/>
                  <w:sz w:val="20"/>
                  <w:szCs w:val="20"/>
                </w:rPr>
                <w:t>Галактика ERP: Контур управления персоналом</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2848</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16" w:tooltip="http://tadviser.ru/a/151743" w:history="1">
              <w:r>
                <w:rPr>
                  <w:rStyle w:val="ab"/>
                  <w:rFonts w:ascii="Arial" w:eastAsiaTheme="majorEastAsia" w:hAnsi="Arial" w:cs="Arial"/>
                  <w:color w:val="335570"/>
                  <w:sz w:val="20"/>
                  <w:szCs w:val="20"/>
                </w:rPr>
                <w:t>Описание проекта</w:t>
              </w:r>
            </w:hyperlink>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2</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17" w:tooltip="РусГидро" w:history="1">
              <w:r>
                <w:rPr>
                  <w:rStyle w:val="ab"/>
                  <w:rFonts w:ascii="Arial" w:eastAsiaTheme="majorEastAsia" w:hAnsi="Arial" w:cs="Arial"/>
                  <w:color w:val="335570"/>
                  <w:sz w:val="20"/>
                  <w:szCs w:val="20"/>
                </w:rPr>
                <w:t>РусГидро</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Энергетика</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18" w:tooltip="А-Энерджи Системс" w:history="1">
              <w:r>
                <w:rPr>
                  <w:rStyle w:val="ab"/>
                  <w:rFonts w:ascii="Arial" w:eastAsiaTheme="majorEastAsia" w:hAnsi="Arial" w:cs="Arial"/>
                  <w:color w:val="335570"/>
                  <w:sz w:val="20"/>
                  <w:szCs w:val="20"/>
                </w:rPr>
                <w:t>А-Энерджи Системс</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19" w:tooltip="SAP ERP HCM" w:history="1">
              <w:r>
                <w:rPr>
                  <w:rStyle w:val="ab"/>
                  <w:rFonts w:ascii="Arial" w:eastAsiaTheme="majorEastAsia" w:hAnsi="Arial" w:cs="Arial"/>
                  <w:color w:val="335570"/>
                  <w:sz w:val="20"/>
                  <w:szCs w:val="20"/>
                </w:rPr>
                <w:t>SAP ERP HCM</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2600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20" w:tooltip="http://tadviser.ru/a/136131" w:history="1">
              <w:r>
                <w:rPr>
                  <w:rStyle w:val="ab"/>
                  <w:rFonts w:ascii="Arial" w:eastAsiaTheme="majorEastAsia" w:hAnsi="Arial" w:cs="Arial"/>
                  <w:color w:val="335570"/>
                  <w:sz w:val="20"/>
                  <w:szCs w:val="20"/>
                </w:rPr>
                <w:t>Описание проекта</w:t>
              </w:r>
            </w:hyperlink>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3</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21" w:tooltip="Федеральное агенство по атомной энергетике Росатом" w:history="1">
              <w:r>
                <w:rPr>
                  <w:rStyle w:val="ab"/>
                  <w:rFonts w:ascii="Arial" w:eastAsiaTheme="majorEastAsia" w:hAnsi="Arial" w:cs="Arial"/>
                  <w:color w:val="335570"/>
                  <w:sz w:val="20"/>
                  <w:szCs w:val="20"/>
                </w:rPr>
                <w:t>Росатом</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Госструктуры</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22" w:tooltip="Molga Consulting (Молга Консалтинг)" w:history="1">
              <w:r>
                <w:rPr>
                  <w:rStyle w:val="ab"/>
                  <w:rFonts w:ascii="Arial" w:eastAsiaTheme="majorEastAsia" w:hAnsi="Arial" w:cs="Arial"/>
                  <w:color w:val="335570"/>
                  <w:sz w:val="20"/>
                  <w:szCs w:val="20"/>
                </w:rPr>
                <w:t>Molga Consulting (Молга Консалтинг)</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23" w:tooltip="SAP ERP HCM" w:history="1">
              <w:r>
                <w:rPr>
                  <w:rStyle w:val="ab"/>
                  <w:rFonts w:ascii="Arial" w:eastAsiaTheme="majorEastAsia" w:hAnsi="Arial" w:cs="Arial"/>
                  <w:color w:val="335570"/>
                  <w:sz w:val="20"/>
                  <w:szCs w:val="20"/>
                </w:rPr>
                <w:t>SAP ERP HCM</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700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24" w:tooltip="http://tadviser.ru/a/62283" w:history="1">
              <w:r>
                <w:rPr>
                  <w:rStyle w:val="ab"/>
                  <w:rFonts w:ascii="Arial" w:eastAsiaTheme="majorEastAsia" w:hAnsi="Arial" w:cs="Arial"/>
                  <w:color w:val="335570"/>
                  <w:sz w:val="20"/>
                  <w:szCs w:val="20"/>
                </w:rPr>
                <w:t>Описание проекта</w:t>
              </w:r>
            </w:hyperlink>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3</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25" w:tooltip="Татнефть-Нефтехим" w:history="1">
              <w:r>
                <w:rPr>
                  <w:rStyle w:val="ab"/>
                  <w:rFonts w:ascii="Arial" w:eastAsiaTheme="majorEastAsia" w:hAnsi="Arial" w:cs="Arial"/>
                  <w:color w:val="335570"/>
                  <w:sz w:val="20"/>
                  <w:szCs w:val="20"/>
                </w:rPr>
                <w:t>Татнефть-Нефтехим</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Нефтегаз</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26" w:tooltip="1С-Рарус" w:history="1">
              <w:r>
                <w:rPr>
                  <w:rStyle w:val="ab"/>
                  <w:rFonts w:ascii="Arial" w:eastAsiaTheme="majorEastAsia" w:hAnsi="Arial" w:cs="Arial"/>
                  <w:color w:val="335570"/>
                  <w:sz w:val="20"/>
                  <w:szCs w:val="20"/>
                </w:rPr>
                <w:t>1С-Рарус</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27" w:tooltip="1С:Зарплата и управление персоналом 8 КОРП" w:history="1">
              <w:r>
                <w:rPr>
                  <w:rStyle w:val="ab"/>
                  <w:rFonts w:ascii="Arial" w:eastAsiaTheme="majorEastAsia" w:hAnsi="Arial" w:cs="Arial"/>
                  <w:color w:val="335570"/>
                  <w:sz w:val="20"/>
                  <w:szCs w:val="20"/>
                </w:rPr>
                <w:t>1С:Зарплата и управление персоналом 8 КОРП</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700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28" w:tooltip="http://tadviser.ru/a/167292" w:history="1">
              <w:r>
                <w:rPr>
                  <w:rStyle w:val="ab"/>
                  <w:rFonts w:ascii="Arial" w:eastAsiaTheme="majorEastAsia" w:hAnsi="Arial" w:cs="Arial"/>
                  <w:color w:val="335570"/>
                  <w:sz w:val="20"/>
                  <w:szCs w:val="20"/>
                </w:rPr>
                <w:t>Описание проекта</w:t>
              </w:r>
            </w:hyperlink>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4</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29" w:tooltip="Балтика, пивоваренная компания" w:history="1">
              <w:r>
                <w:rPr>
                  <w:rStyle w:val="ab"/>
                  <w:rFonts w:ascii="Arial" w:eastAsiaTheme="majorEastAsia" w:hAnsi="Arial" w:cs="Arial"/>
                  <w:color w:val="335570"/>
                  <w:sz w:val="20"/>
                  <w:szCs w:val="20"/>
                </w:rPr>
                <w:t>Балтика</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FMCG</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30" w:tooltip="Монолит-Инфо" w:history="1">
              <w:r>
                <w:rPr>
                  <w:rStyle w:val="ab"/>
                  <w:rFonts w:ascii="Arial" w:eastAsiaTheme="majorEastAsia" w:hAnsi="Arial" w:cs="Arial"/>
                  <w:color w:val="335570"/>
                  <w:sz w:val="20"/>
                  <w:szCs w:val="20"/>
                </w:rPr>
                <w:t>Монолит-Инфо</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31" w:tooltip="Монолит: Персонал" w:history="1">
              <w:r>
                <w:rPr>
                  <w:rStyle w:val="ab"/>
                  <w:rFonts w:ascii="Arial" w:eastAsiaTheme="majorEastAsia" w:hAnsi="Arial" w:cs="Arial"/>
                  <w:color w:val="335570"/>
                  <w:sz w:val="20"/>
                  <w:szCs w:val="20"/>
                </w:rPr>
                <w:t>Монолит: Персонал</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600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32" w:tooltip="http://tadviser.ru/a/95514" w:history="1">
              <w:r>
                <w:rPr>
                  <w:rStyle w:val="ab"/>
                  <w:rFonts w:ascii="Arial" w:eastAsiaTheme="majorEastAsia" w:hAnsi="Arial" w:cs="Arial"/>
                  <w:color w:val="335570"/>
                  <w:sz w:val="20"/>
                  <w:szCs w:val="20"/>
                </w:rPr>
                <w:t>Описание проекта</w:t>
              </w:r>
            </w:hyperlink>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5</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33" w:tooltip="Транснефть, АК" w:history="1">
              <w:r>
                <w:rPr>
                  <w:rStyle w:val="ab"/>
                  <w:rFonts w:ascii="Arial" w:eastAsiaTheme="majorEastAsia" w:hAnsi="Arial" w:cs="Arial"/>
                  <w:color w:val="335570"/>
                  <w:sz w:val="20"/>
                  <w:szCs w:val="20"/>
                </w:rPr>
                <w:t>Транснефть</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Нефтегаз</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34" w:tooltip="1С:Первый БИТ (ранее 1С:Бухучет и Торговля)" w:history="1">
              <w:r>
                <w:rPr>
                  <w:rStyle w:val="ab"/>
                  <w:rFonts w:ascii="Arial" w:eastAsiaTheme="majorEastAsia" w:hAnsi="Arial" w:cs="Arial"/>
                  <w:color w:val="335570"/>
                  <w:sz w:val="20"/>
                  <w:szCs w:val="20"/>
                </w:rPr>
                <w:t>1С:Первый БИТ</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35" w:tooltip="1С:Зарплата и управление персоналом 8 КОРП" w:history="1">
              <w:r>
                <w:rPr>
                  <w:rStyle w:val="ab"/>
                  <w:rFonts w:ascii="Arial" w:eastAsiaTheme="majorEastAsia" w:hAnsi="Arial" w:cs="Arial"/>
                  <w:color w:val="335570"/>
                  <w:sz w:val="20"/>
                  <w:szCs w:val="20"/>
                </w:rPr>
                <w:t>1С:Зарплата и управление персоналом 8 КОРП</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521</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36" w:tooltip="http://tadviser.ru/a/167294" w:history="1">
              <w:r>
                <w:rPr>
                  <w:rStyle w:val="ab"/>
                  <w:rFonts w:ascii="Arial" w:eastAsiaTheme="majorEastAsia" w:hAnsi="Arial" w:cs="Arial"/>
                  <w:color w:val="335570"/>
                  <w:sz w:val="20"/>
                  <w:szCs w:val="20"/>
                </w:rPr>
                <w:t>Описание проекта</w:t>
              </w:r>
            </w:hyperlink>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6</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37" w:tooltip="Прокопьевскуголь" w:history="1">
              <w:r>
                <w:rPr>
                  <w:rStyle w:val="ab"/>
                  <w:rFonts w:ascii="Arial" w:eastAsiaTheme="majorEastAsia" w:hAnsi="Arial" w:cs="Arial"/>
                  <w:color w:val="335570"/>
                  <w:sz w:val="20"/>
                  <w:szCs w:val="20"/>
                </w:rPr>
                <w:t>Прокопьевскуголь</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Добывающая</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38" w:tooltip="Финансовые технологии" w:history="1">
              <w:r>
                <w:rPr>
                  <w:rStyle w:val="ab"/>
                  <w:rFonts w:ascii="Arial" w:eastAsiaTheme="majorEastAsia" w:hAnsi="Arial" w:cs="Arial"/>
                  <w:color w:val="335570"/>
                  <w:sz w:val="20"/>
                  <w:szCs w:val="20"/>
                </w:rPr>
                <w:t>Финансовые технологии</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39" w:tooltip="Галактика ERP: Контур управления персоналом" w:history="1">
              <w:r>
                <w:rPr>
                  <w:rStyle w:val="ab"/>
                  <w:rFonts w:ascii="Arial" w:eastAsiaTheme="majorEastAsia" w:hAnsi="Arial" w:cs="Arial"/>
                  <w:color w:val="335570"/>
                  <w:sz w:val="20"/>
                  <w:szCs w:val="20"/>
                </w:rPr>
                <w:t>Галактика ERP: Контур управления персоналом</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472</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40" w:tooltip="http://tadviser.ru/a/152102" w:history="1">
              <w:r>
                <w:rPr>
                  <w:rStyle w:val="ab"/>
                  <w:rFonts w:ascii="Arial" w:eastAsiaTheme="majorEastAsia" w:hAnsi="Arial" w:cs="Arial"/>
                  <w:color w:val="335570"/>
                  <w:sz w:val="20"/>
                  <w:szCs w:val="20"/>
                </w:rPr>
                <w:t>Описание проекта</w:t>
              </w:r>
            </w:hyperlink>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7</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41" w:tooltip="Алтайвагон, ОАО" w:history="1">
              <w:r>
                <w:rPr>
                  <w:rStyle w:val="ab"/>
                  <w:rFonts w:ascii="Arial" w:eastAsiaTheme="majorEastAsia" w:hAnsi="Arial" w:cs="Arial"/>
                  <w:color w:val="335570"/>
                  <w:sz w:val="20"/>
                  <w:szCs w:val="20"/>
                </w:rPr>
                <w:t>Алтайвагон</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Машиностроение</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42" w:tooltip="Финансовые технологии" w:history="1">
              <w:r>
                <w:rPr>
                  <w:rStyle w:val="ab"/>
                  <w:rFonts w:ascii="Arial" w:eastAsiaTheme="majorEastAsia" w:hAnsi="Arial" w:cs="Arial"/>
                  <w:color w:val="335570"/>
                  <w:sz w:val="20"/>
                  <w:szCs w:val="20"/>
                </w:rPr>
                <w:t>Финансовые технологии</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43" w:tooltip="Галактика ERP: Контур управления персоналом" w:history="1">
              <w:r>
                <w:rPr>
                  <w:rStyle w:val="ab"/>
                  <w:rFonts w:ascii="Arial" w:eastAsiaTheme="majorEastAsia" w:hAnsi="Arial" w:cs="Arial"/>
                  <w:color w:val="335570"/>
                  <w:sz w:val="20"/>
                  <w:szCs w:val="20"/>
                </w:rPr>
                <w:t>Галактика ERP: Контур управления персоналом</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462</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44" w:tooltip="http://tadviser.ru/a/151385" w:history="1">
              <w:r>
                <w:rPr>
                  <w:rStyle w:val="ab"/>
                  <w:rFonts w:ascii="Arial" w:eastAsiaTheme="majorEastAsia" w:hAnsi="Arial" w:cs="Arial"/>
                  <w:color w:val="335570"/>
                  <w:sz w:val="20"/>
                  <w:szCs w:val="20"/>
                </w:rPr>
                <w:t>Описание проекта</w:t>
              </w:r>
            </w:hyperlink>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8</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45" w:tooltip="Салек" w:history="1">
              <w:r>
                <w:rPr>
                  <w:rStyle w:val="ab"/>
                  <w:rFonts w:ascii="Arial" w:eastAsiaTheme="majorEastAsia" w:hAnsi="Arial" w:cs="Arial"/>
                  <w:color w:val="335570"/>
                  <w:sz w:val="20"/>
                  <w:szCs w:val="20"/>
                </w:rPr>
                <w:t>Салек</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Добывающая</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46" w:tooltip="Финансовые технологии" w:history="1">
              <w:r>
                <w:rPr>
                  <w:rStyle w:val="ab"/>
                  <w:rFonts w:ascii="Arial" w:eastAsiaTheme="majorEastAsia" w:hAnsi="Arial" w:cs="Arial"/>
                  <w:color w:val="335570"/>
                  <w:sz w:val="20"/>
                  <w:szCs w:val="20"/>
                </w:rPr>
                <w:t>Финансовые технологии</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47" w:tooltip="Галактика ERP: Контур управления персоналом" w:history="1">
              <w:r>
                <w:rPr>
                  <w:rStyle w:val="ab"/>
                  <w:rFonts w:ascii="Arial" w:eastAsiaTheme="majorEastAsia" w:hAnsi="Arial" w:cs="Arial"/>
                  <w:color w:val="335570"/>
                  <w:sz w:val="20"/>
                  <w:szCs w:val="20"/>
                </w:rPr>
                <w:t>Галактика ERP: Контур управления персоналом</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442</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48" w:tooltip="http://tadviser.ru/a/152080" w:history="1">
              <w:r>
                <w:rPr>
                  <w:rStyle w:val="ab"/>
                  <w:rFonts w:ascii="Arial" w:eastAsiaTheme="majorEastAsia" w:hAnsi="Arial" w:cs="Arial"/>
                  <w:color w:val="335570"/>
                  <w:sz w:val="20"/>
                  <w:szCs w:val="20"/>
                </w:rPr>
                <w:t>Описание проекта</w:t>
              </w:r>
            </w:hyperlink>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9</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49" w:tooltip="Югорский государственный университет" w:history="1">
              <w:r>
                <w:rPr>
                  <w:rStyle w:val="ab"/>
                  <w:rFonts w:ascii="Arial" w:eastAsiaTheme="majorEastAsia" w:hAnsi="Arial" w:cs="Arial"/>
                  <w:color w:val="335570"/>
                  <w:sz w:val="20"/>
                  <w:szCs w:val="20"/>
                </w:rPr>
                <w:t>Югорский госуниверситет</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Образование</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50" w:tooltip="Корпорация Галактика" w:history="1">
              <w:r>
                <w:rPr>
                  <w:rStyle w:val="ab"/>
                  <w:rFonts w:ascii="Arial" w:eastAsiaTheme="majorEastAsia" w:hAnsi="Arial" w:cs="Arial"/>
                  <w:color w:val="335570"/>
                  <w:sz w:val="20"/>
                  <w:szCs w:val="20"/>
                </w:rPr>
                <w:t>Корпорация Галактика</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51" w:tooltip="Галактика ERP: Контур управления персоналом" w:history="1">
              <w:r>
                <w:rPr>
                  <w:rStyle w:val="ab"/>
                  <w:rFonts w:ascii="Arial" w:eastAsiaTheme="majorEastAsia" w:hAnsi="Arial" w:cs="Arial"/>
                  <w:color w:val="335570"/>
                  <w:sz w:val="20"/>
                  <w:szCs w:val="20"/>
                </w:rPr>
                <w:t>Галактика ERP: Контур управления персоналом</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400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52" w:tooltip="http://tadviser.ru/a/151461" w:history="1">
              <w:r>
                <w:rPr>
                  <w:rStyle w:val="ab"/>
                  <w:rFonts w:ascii="Arial" w:eastAsiaTheme="majorEastAsia" w:hAnsi="Arial" w:cs="Arial"/>
                  <w:color w:val="335570"/>
                  <w:sz w:val="20"/>
                  <w:szCs w:val="20"/>
                </w:rPr>
                <w:t>Описание проекта</w:t>
              </w:r>
            </w:hyperlink>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10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53" w:tooltip="АВЦ" w:history="1">
              <w:r>
                <w:rPr>
                  <w:rStyle w:val="ab"/>
                  <w:rFonts w:ascii="Arial" w:eastAsiaTheme="majorEastAsia" w:hAnsi="Arial" w:cs="Arial"/>
                  <w:color w:val="335570"/>
                  <w:sz w:val="20"/>
                  <w:szCs w:val="20"/>
                </w:rPr>
                <w:t>АВЦ</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Торговля</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54" w:tooltip="Корпорация Галактика" w:history="1">
              <w:r>
                <w:rPr>
                  <w:rStyle w:val="ab"/>
                  <w:rFonts w:ascii="Arial" w:eastAsiaTheme="majorEastAsia" w:hAnsi="Arial" w:cs="Arial"/>
                  <w:color w:val="335570"/>
                  <w:sz w:val="20"/>
                  <w:szCs w:val="20"/>
                </w:rPr>
                <w:t>Корпорация Галактика</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55" w:tooltip="Галактика ERP: Контур управления персоналом" w:history="1">
              <w:r>
                <w:rPr>
                  <w:rStyle w:val="ab"/>
                  <w:rFonts w:ascii="Arial" w:eastAsiaTheme="majorEastAsia" w:hAnsi="Arial" w:cs="Arial"/>
                  <w:color w:val="335570"/>
                  <w:sz w:val="20"/>
                  <w:szCs w:val="20"/>
                </w:rPr>
                <w:t>Галактика ERP: Контур управления персоналом</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351</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56" w:tooltip="http://tadviser.ru/a/149939" w:history="1">
              <w:r>
                <w:rPr>
                  <w:rStyle w:val="ab"/>
                  <w:rFonts w:ascii="Arial" w:eastAsiaTheme="majorEastAsia" w:hAnsi="Arial" w:cs="Arial"/>
                  <w:color w:val="335570"/>
                  <w:sz w:val="20"/>
                  <w:szCs w:val="20"/>
                </w:rPr>
                <w:t>Описание проекта</w:t>
              </w:r>
            </w:hyperlink>
          </w:p>
        </w:tc>
      </w:tr>
    </w:tbl>
    <w:p w:rsidR="000411F8" w:rsidRDefault="000411F8" w:rsidP="000411F8">
      <w:pPr>
        <w:pStyle w:val="ac"/>
        <w:shd w:val="clear" w:color="auto" w:fill="FFFFFF"/>
        <w:spacing w:before="0" w:beforeAutospacing="0" w:after="0" w:afterAutospacing="0"/>
        <w:jc w:val="both"/>
        <w:rPr>
          <w:rFonts w:ascii="Arial" w:hAnsi="Arial" w:cs="Arial"/>
          <w:i/>
          <w:iCs/>
          <w:color w:val="000000"/>
          <w:sz w:val="23"/>
          <w:szCs w:val="23"/>
        </w:rPr>
      </w:pPr>
      <w:r>
        <w:rPr>
          <w:rFonts w:ascii="Arial" w:hAnsi="Arial" w:cs="Arial"/>
          <w:i/>
          <w:iCs/>
          <w:color w:val="000000"/>
          <w:sz w:val="23"/>
          <w:szCs w:val="23"/>
        </w:rPr>
        <w:t>* На основании данных о проектах, размещенных в базе TAdviser</w:t>
      </w:r>
    </w:p>
    <w:p w:rsidR="000411F8" w:rsidRDefault="000411F8" w:rsidP="000411F8">
      <w:pPr>
        <w:pStyle w:val="ac"/>
        <w:shd w:val="clear" w:color="auto" w:fill="FFFFFF"/>
        <w:spacing w:before="0" w:beforeAutospacing="0" w:after="0" w:afterAutospacing="0"/>
        <w:jc w:val="both"/>
        <w:rPr>
          <w:rFonts w:ascii="Arial" w:hAnsi="Arial" w:cs="Arial"/>
          <w:color w:val="000000"/>
          <w:sz w:val="23"/>
          <w:szCs w:val="23"/>
        </w:rPr>
      </w:pPr>
    </w:p>
    <w:p w:rsidR="000411F8" w:rsidRPr="000411F8" w:rsidRDefault="000411F8" w:rsidP="000411F8">
      <w:pPr>
        <w:pStyle w:val="ac"/>
        <w:shd w:val="clear" w:color="auto" w:fill="FFFFFF"/>
        <w:spacing w:before="0" w:beforeAutospacing="0" w:after="0" w:afterAutospacing="0" w:line="360" w:lineRule="auto"/>
        <w:jc w:val="both"/>
        <w:rPr>
          <w:color w:val="000000"/>
          <w:sz w:val="28"/>
          <w:szCs w:val="28"/>
        </w:rPr>
      </w:pPr>
      <w:r w:rsidRPr="000411F8">
        <w:rPr>
          <w:color w:val="000000"/>
          <w:sz w:val="28"/>
          <w:szCs w:val="28"/>
        </w:rPr>
        <w:lastRenderedPageBreak/>
        <w:t>Вышесказанное не означает, что решения</w:t>
      </w:r>
      <w:r w:rsidRPr="000411F8">
        <w:rPr>
          <w:rStyle w:val="apple-converted-space"/>
          <w:color w:val="000000"/>
          <w:sz w:val="28"/>
          <w:szCs w:val="28"/>
        </w:rPr>
        <w:t> </w:t>
      </w:r>
      <w:r w:rsidRPr="000411F8">
        <w:rPr>
          <w:rFonts w:eastAsiaTheme="majorEastAsia"/>
          <w:color w:val="000000"/>
          <w:sz w:val="28"/>
          <w:szCs w:val="28"/>
        </w:rPr>
        <w:t>1C</w:t>
      </w:r>
      <w:r w:rsidRPr="000411F8">
        <w:rPr>
          <w:rStyle w:val="apple-converted-space"/>
          <w:color w:val="000000"/>
          <w:sz w:val="28"/>
          <w:szCs w:val="28"/>
        </w:rPr>
        <w:t> </w:t>
      </w:r>
      <w:r w:rsidRPr="000411F8">
        <w:rPr>
          <w:color w:val="000000"/>
          <w:sz w:val="28"/>
          <w:szCs w:val="28"/>
        </w:rPr>
        <w:t>не используются крупными компаниями. Например, в топ-10 крупнейших по числу лицензий HRM-проектов, реализованных в 2011-2012 годы, вошли два проекта на базе</w:t>
      </w:r>
      <w:r w:rsidRPr="000411F8">
        <w:rPr>
          <w:rStyle w:val="apple-converted-space"/>
          <w:color w:val="000000"/>
          <w:sz w:val="28"/>
          <w:szCs w:val="28"/>
        </w:rPr>
        <w:t> </w:t>
      </w:r>
      <w:r w:rsidRPr="000411F8">
        <w:rPr>
          <w:rFonts w:eastAsiaTheme="majorEastAsia"/>
          <w:color w:val="000000"/>
          <w:sz w:val="28"/>
          <w:szCs w:val="28"/>
        </w:rPr>
        <w:t>1С:Зарплата и управление персоналом 8 КОРП</w:t>
      </w:r>
      <w:r w:rsidRPr="000411F8">
        <w:rPr>
          <w:rStyle w:val="apple-converted-space"/>
          <w:color w:val="000000"/>
          <w:sz w:val="28"/>
          <w:szCs w:val="28"/>
        </w:rPr>
        <w:t> </w:t>
      </w:r>
      <w:r w:rsidRPr="000411F8">
        <w:rPr>
          <w:color w:val="000000"/>
          <w:sz w:val="28"/>
          <w:szCs w:val="28"/>
        </w:rPr>
        <w:t>в компаниях</w:t>
      </w:r>
      <w:r w:rsidRPr="000411F8">
        <w:rPr>
          <w:rStyle w:val="apple-converted-space"/>
          <w:color w:val="000000"/>
          <w:sz w:val="28"/>
          <w:szCs w:val="28"/>
        </w:rPr>
        <w:t> </w:t>
      </w:r>
      <w:r>
        <w:rPr>
          <w:rStyle w:val="apple-converted-space"/>
          <w:color w:val="000000"/>
          <w:sz w:val="28"/>
          <w:szCs w:val="28"/>
        </w:rPr>
        <w:t>Транснефть-Нефтехим</w:t>
      </w:r>
      <w:r w:rsidRPr="000411F8">
        <w:rPr>
          <w:rStyle w:val="apple-converted-space"/>
          <w:color w:val="000000"/>
          <w:sz w:val="28"/>
          <w:szCs w:val="28"/>
        </w:rPr>
        <w:t> </w:t>
      </w:r>
      <w:r w:rsidRPr="000411F8">
        <w:rPr>
          <w:color w:val="000000"/>
          <w:sz w:val="28"/>
          <w:szCs w:val="28"/>
        </w:rPr>
        <w:t>и</w:t>
      </w:r>
      <w:r w:rsidRPr="000411F8">
        <w:rPr>
          <w:rStyle w:val="apple-converted-space"/>
          <w:color w:val="000000"/>
          <w:sz w:val="28"/>
          <w:szCs w:val="28"/>
        </w:rPr>
        <w:t> </w:t>
      </w:r>
      <w:r>
        <w:rPr>
          <w:rStyle w:val="apple-converted-space"/>
          <w:color w:val="000000"/>
          <w:sz w:val="28"/>
          <w:szCs w:val="28"/>
        </w:rPr>
        <w:t xml:space="preserve"> Транснефть</w:t>
      </w:r>
      <w:r w:rsidRPr="000411F8">
        <w:rPr>
          <w:rStyle w:val="apple-converted-space"/>
          <w:color w:val="000000"/>
          <w:sz w:val="28"/>
          <w:szCs w:val="28"/>
        </w:rPr>
        <w:t> </w:t>
      </w:r>
      <w:r w:rsidRPr="000411F8">
        <w:rPr>
          <w:color w:val="000000"/>
          <w:sz w:val="28"/>
          <w:szCs w:val="28"/>
        </w:rPr>
        <w:t>c количеством лицензий 700 и 521 соответственно. Также в промышленном секторе, где реализуются самые масштабные проекты, лидируют системы</w:t>
      </w:r>
      <w:r>
        <w:rPr>
          <w:color w:val="000000"/>
          <w:sz w:val="28"/>
          <w:szCs w:val="28"/>
        </w:rPr>
        <w:t xml:space="preserve"> </w:t>
      </w:r>
      <w:r w:rsidRPr="000411F8">
        <w:rPr>
          <w:rFonts w:eastAsiaTheme="majorEastAsia"/>
          <w:color w:val="000000"/>
          <w:sz w:val="28"/>
          <w:szCs w:val="28"/>
        </w:rPr>
        <w:t>Галактика ERP: Контур управления персоналом</w:t>
      </w:r>
      <w:r w:rsidRPr="000411F8">
        <w:rPr>
          <w:color w:val="000000"/>
          <w:sz w:val="28"/>
          <w:szCs w:val="28"/>
        </w:rPr>
        <w:t>,</w:t>
      </w:r>
      <w:r w:rsidRPr="000411F8">
        <w:rPr>
          <w:rStyle w:val="apple-converted-space"/>
          <w:color w:val="000000"/>
          <w:sz w:val="28"/>
          <w:szCs w:val="28"/>
        </w:rPr>
        <w:t> </w:t>
      </w:r>
      <w:r w:rsidRPr="000411F8">
        <w:rPr>
          <w:rFonts w:eastAsiaTheme="majorEastAsia"/>
          <w:color w:val="000000"/>
          <w:sz w:val="28"/>
          <w:szCs w:val="28"/>
        </w:rPr>
        <w:t>Монолит: Персонал</w:t>
      </w:r>
      <w:r w:rsidRPr="000411F8">
        <w:rPr>
          <w:color w:val="000000"/>
          <w:sz w:val="28"/>
          <w:szCs w:val="28"/>
        </w:rPr>
        <w:t>,</w:t>
      </w:r>
      <w:r w:rsidRPr="000411F8">
        <w:rPr>
          <w:rStyle w:val="apple-converted-space"/>
          <w:color w:val="000000"/>
          <w:sz w:val="28"/>
          <w:szCs w:val="28"/>
        </w:rPr>
        <w:t> </w:t>
      </w:r>
      <w:r w:rsidRPr="000411F8">
        <w:rPr>
          <w:rFonts w:eastAsiaTheme="majorEastAsia"/>
          <w:color w:val="000000"/>
          <w:sz w:val="28"/>
          <w:szCs w:val="28"/>
        </w:rPr>
        <w:t>Компас: Управление персоналом</w:t>
      </w:r>
      <w:r w:rsidRPr="000411F8">
        <w:rPr>
          <w:rStyle w:val="apple-converted-space"/>
          <w:color w:val="000000"/>
          <w:sz w:val="28"/>
          <w:szCs w:val="28"/>
        </w:rPr>
        <w:t> </w:t>
      </w:r>
      <w:r w:rsidRPr="000411F8">
        <w:rPr>
          <w:color w:val="000000"/>
          <w:sz w:val="28"/>
          <w:szCs w:val="28"/>
        </w:rPr>
        <w:t>и западная система</w:t>
      </w:r>
      <w:r w:rsidRPr="000411F8">
        <w:rPr>
          <w:rStyle w:val="apple-converted-space"/>
          <w:color w:val="000000"/>
          <w:sz w:val="28"/>
          <w:szCs w:val="28"/>
        </w:rPr>
        <w:t> </w:t>
      </w:r>
      <w:r w:rsidRPr="000411F8">
        <w:rPr>
          <w:rFonts w:eastAsiaTheme="majorEastAsia"/>
          <w:color w:val="000000"/>
          <w:sz w:val="28"/>
          <w:szCs w:val="28"/>
        </w:rPr>
        <w:t>SAP ERP HCM</w:t>
      </w:r>
      <w:r w:rsidRPr="000411F8">
        <w:rPr>
          <w:color w:val="000000"/>
          <w:sz w:val="28"/>
          <w:szCs w:val="28"/>
        </w:rPr>
        <w:t>.</w:t>
      </w:r>
    </w:p>
    <w:p w:rsidR="000411F8" w:rsidRPr="000411F8" w:rsidRDefault="000411F8" w:rsidP="000411F8">
      <w:pPr>
        <w:pStyle w:val="ac"/>
        <w:shd w:val="clear" w:color="auto" w:fill="FFFFFF"/>
        <w:spacing w:before="0" w:beforeAutospacing="0" w:after="0" w:afterAutospacing="0" w:line="360" w:lineRule="auto"/>
        <w:jc w:val="both"/>
        <w:rPr>
          <w:color w:val="000000"/>
          <w:sz w:val="28"/>
          <w:szCs w:val="28"/>
        </w:rPr>
      </w:pPr>
      <w:r w:rsidRPr="000411F8">
        <w:rPr>
          <w:color w:val="000000"/>
          <w:sz w:val="28"/>
          <w:szCs w:val="28"/>
        </w:rPr>
        <w:t>Отечественные вендоры все еще достаточно крепко держат рынок HRM-систем, хотя партнеры западных компаний становятся год от года все активнее. Особенно заметны в этом плане партнеры</w:t>
      </w:r>
      <w:r w:rsidRPr="000411F8">
        <w:rPr>
          <w:rStyle w:val="apple-converted-space"/>
          <w:color w:val="000000"/>
          <w:sz w:val="28"/>
          <w:szCs w:val="28"/>
        </w:rPr>
        <w:t> </w:t>
      </w:r>
      <w:r w:rsidRPr="000411F8">
        <w:rPr>
          <w:rFonts w:eastAsiaTheme="majorEastAsia"/>
          <w:color w:val="000000"/>
          <w:sz w:val="28"/>
          <w:szCs w:val="28"/>
        </w:rPr>
        <w:t>SAP СНГ</w:t>
      </w:r>
      <w:r w:rsidRPr="000411F8">
        <w:rPr>
          <w:color w:val="000000"/>
          <w:sz w:val="28"/>
          <w:szCs w:val="28"/>
        </w:rPr>
        <w:t>, например,</w:t>
      </w:r>
      <w:r w:rsidRPr="000411F8">
        <w:rPr>
          <w:rStyle w:val="apple-converted-space"/>
          <w:color w:val="000000"/>
          <w:sz w:val="28"/>
          <w:szCs w:val="28"/>
        </w:rPr>
        <w:t> </w:t>
      </w:r>
      <w:r w:rsidRPr="000411F8">
        <w:rPr>
          <w:rFonts w:eastAsiaTheme="majorEastAsia"/>
          <w:color w:val="000000"/>
          <w:sz w:val="28"/>
          <w:szCs w:val="28"/>
        </w:rPr>
        <w:t>IBS</w:t>
      </w:r>
      <w:r w:rsidRPr="000411F8">
        <w:rPr>
          <w:rStyle w:val="apple-converted-space"/>
          <w:color w:val="000000"/>
          <w:sz w:val="28"/>
          <w:szCs w:val="28"/>
        </w:rPr>
        <w:t> </w:t>
      </w:r>
      <w:r w:rsidRPr="000411F8">
        <w:rPr>
          <w:color w:val="000000"/>
          <w:sz w:val="28"/>
          <w:szCs w:val="28"/>
        </w:rPr>
        <w:t>и</w:t>
      </w:r>
      <w:r w:rsidRPr="000411F8">
        <w:rPr>
          <w:rStyle w:val="apple-converted-space"/>
          <w:color w:val="000000"/>
          <w:sz w:val="28"/>
          <w:szCs w:val="28"/>
        </w:rPr>
        <w:t> </w:t>
      </w:r>
      <w:r>
        <w:rPr>
          <w:rStyle w:val="apple-converted-space"/>
          <w:color w:val="000000"/>
          <w:sz w:val="28"/>
          <w:szCs w:val="28"/>
        </w:rPr>
        <w:t>Ай-Теко</w:t>
      </w:r>
      <w:r w:rsidRPr="000411F8">
        <w:rPr>
          <w:color w:val="000000"/>
          <w:sz w:val="28"/>
          <w:szCs w:val="28"/>
        </w:rPr>
        <w:t>. Сильной экспертизе местных разработчиков они противопоставляют инновационные решения и успешные бизнес-практики, которые отличают платформы западных вендоров от отечественных систем. Косвенно активизацию</w:t>
      </w:r>
      <w:r w:rsidRPr="000411F8">
        <w:rPr>
          <w:rStyle w:val="apple-converted-space"/>
          <w:color w:val="000000"/>
          <w:sz w:val="28"/>
          <w:szCs w:val="28"/>
        </w:rPr>
        <w:t> </w:t>
      </w:r>
      <w:r w:rsidRPr="006B0995">
        <w:rPr>
          <w:rFonts w:eastAsiaTheme="majorEastAsia"/>
          <w:color w:val="000000"/>
          <w:sz w:val="28"/>
          <w:szCs w:val="28"/>
        </w:rPr>
        <w:t>SAP</w:t>
      </w:r>
      <w:r w:rsidRPr="000411F8">
        <w:rPr>
          <w:rStyle w:val="apple-converted-space"/>
          <w:color w:val="000000"/>
          <w:sz w:val="28"/>
          <w:szCs w:val="28"/>
        </w:rPr>
        <w:t> </w:t>
      </w:r>
      <w:r w:rsidRPr="000411F8">
        <w:rPr>
          <w:color w:val="000000"/>
          <w:sz w:val="28"/>
          <w:szCs w:val="28"/>
        </w:rPr>
        <w:t>на российском рынке HRM-систем подтверждают и данные базы TAdviser. В 2011 году платформа</w:t>
      </w:r>
      <w:r w:rsidR="006B0995">
        <w:rPr>
          <w:color w:val="000000"/>
          <w:sz w:val="28"/>
          <w:szCs w:val="28"/>
        </w:rPr>
        <w:t xml:space="preserve"> </w:t>
      </w:r>
      <w:r w:rsidRPr="006B0995">
        <w:rPr>
          <w:rFonts w:eastAsiaTheme="majorEastAsia"/>
          <w:color w:val="000000"/>
          <w:sz w:val="28"/>
          <w:szCs w:val="28"/>
        </w:rPr>
        <w:t>SAP ERP HCM</w:t>
      </w:r>
      <w:r w:rsidRPr="000411F8">
        <w:rPr>
          <w:rStyle w:val="apple-converted-space"/>
          <w:color w:val="000000"/>
          <w:sz w:val="28"/>
          <w:szCs w:val="28"/>
        </w:rPr>
        <w:t> </w:t>
      </w:r>
      <w:r w:rsidRPr="000411F8">
        <w:rPr>
          <w:color w:val="000000"/>
          <w:sz w:val="28"/>
          <w:szCs w:val="28"/>
        </w:rPr>
        <w:t>занимала пятую строчку по частоте внедрения, в 2012 году - третью.</w:t>
      </w:r>
    </w:p>
    <w:p w:rsidR="000411F8" w:rsidRPr="000411F8" w:rsidRDefault="000411F8" w:rsidP="000411F8">
      <w:pPr>
        <w:pStyle w:val="ac"/>
        <w:shd w:val="clear" w:color="auto" w:fill="FFFFFF"/>
        <w:spacing w:before="0" w:beforeAutospacing="0" w:after="0" w:afterAutospacing="0" w:line="360" w:lineRule="auto"/>
        <w:jc w:val="both"/>
        <w:rPr>
          <w:color w:val="000000"/>
          <w:sz w:val="28"/>
          <w:szCs w:val="28"/>
        </w:rPr>
      </w:pPr>
      <w:r w:rsidRPr="000411F8">
        <w:rPr>
          <w:noProof/>
          <w:color w:val="335570"/>
          <w:sz w:val="28"/>
          <w:szCs w:val="28"/>
        </w:rPr>
        <w:drawing>
          <wp:inline distT="0" distB="0" distL="0" distR="0">
            <wp:extent cx="5241925" cy="2722245"/>
            <wp:effectExtent l="19050" t="0" r="0" b="0"/>
            <wp:docPr id="69" name="Рисунок 69" descr="http://www.tadviser.ru/images/thumb/e/e6/HRM_platforms_2012_TAdviser.png/550px-HRM_platforms_2012_TAdviser.png">
              <a:hlinkClick xmlns:a="http://schemas.openxmlformats.org/drawingml/2006/main" r:id="rId57" tooltip="&quot;HRM platforms 2012 TAdviser.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tadviser.ru/images/thumb/e/e6/HRM_platforms_2012_TAdviser.png/550px-HRM_platforms_2012_TAdviser.png">
                      <a:hlinkClick r:id="rId57" tooltip="&quot;HRM platforms 2012 TAdviser.png&quot;"/>
                    </pic:cNvPr>
                    <pic:cNvPicPr>
                      <a:picLocks noChangeAspect="1" noChangeArrowheads="1"/>
                    </pic:cNvPicPr>
                  </pic:nvPicPr>
                  <pic:blipFill>
                    <a:blip r:embed="rId58" cstate="print"/>
                    <a:srcRect/>
                    <a:stretch>
                      <a:fillRect/>
                    </a:stretch>
                  </pic:blipFill>
                  <pic:spPr bwMode="auto">
                    <a:xfrm>
                      <a:off x="0" y="0"/>
                      <a:ext cx="5241925" cy="2722245"/>
                    </a:xfrm>
                    <a:prstGeom prst="rect">
                      <a:avLst/>
                    </a:prstGeom>
                    <a:noFill/>
                    <a:ln w="9525">
                      <a:noFill/>
                      <a:miter lim="800000"/>
                      <a:headEnd/>
                      <a:tailEnd/>
                    </a:ln>
                  </pic:spPr>
                </pic:pic>
              </a:graphicData>
            </a:graphic>
          </wp:inline>
        </w:drawing>
      </w:r>
      <w:r w:rsidR="006B0995">
        <w:rPr>
          <w:i/>
          <w:iCs/>
          <w:color w:val="000000"/>
          <w:sz w:val="28"/>
          <w:szCs w:val="28"/>
        </w:rPr>
        <w:t xml:space="preserve">          Рис. 5 </w:t>
      </w:r>
      <w:r w:rsidRPr="000411F8">
        <w:rPr>
          <w:i/>
          <w:iCs/>
          <w:color w:val="000000"/>
          <w:sz w:val="28"/>
          <w:szCs w:val="28"/>
        </w:rPr>
        <w:t>TAdviser, 2013</w:t>
      </w:r>
    </w:p>
    <w:p w:rsidR="000411F8" w:rsidRPr="000411F8" w:rsidRDefault="000411F8" w:rsidP="000411F8">
      <w:pPr>
        <w:pStyle w:val="ac"/>
        <w:shd w:val="clear" w:color="auto" w:fill="FFFFFF"/>
        <w:spacing w:before="0" w:beforeAutospacing="0" w:after="0" w:afterAutospacing="0" w:line="360" w:lineRule="auto"/>
        <w:jc w:val="both"/>
        <w:rPr>
          <w:color w:val="000000"/>
          <w:sz w:val="28"/>
          <w:szCs w:val="28"/>
        </w:rPr>
      </w:pPr>
    </w:p>
    <w:p w:rsidR="000411F8" w:rsidRPr="000411F8" w:rsidRDefault="000411F8" w:rsidP="000411F8">
      <w:pPr>
        <w:pStyle w:val="ac"/>
        <w:shd w:val="clear" w:color="auto" w:fill="FFFFFF"/>
        <w:spacing w:before="0" w:beforeAutospacing="0" w:after="0" w:afterAutospacing="0" w:line="360" w:lineRule="auto"/>
        <w:jc w:val="both"/>
        <w:rPr>
          <w:color w:val="000000"/>
          <w:sz w:val="28"/>
          <w:szCs w:val="28"/>
        </w:rPr>
      </w:pPr>
      <w:r w:rsidRPr="000411F8">
        <w:rPr>
          <w:b/>
          <w:bCs/>
          <w:color w:val="000000"/>
          <w:sz w:val="28"/>
          <w:szCs w:val="28"/>
        </w:rPr>
        <w:t>Ведущие интеграторы</w:t>
      </w:r>
    </w:p>
    <w:p w:rsidR="000411F8" w:rsidRPr="000411F8" w:rsidRDefault="000411F8" w:rsidP="000411F8">
      <w:pPr>
        <w:pStyle w:val="ac"/>
        <w:shd w:val="clear" w:color="auto" w:fill="FFFFFF"/>
        <w:spacing w:before="0" w:beforeAutospacing="0" w:after="0" w:afterAutospacing="0" w:line="360" w:lineRule="auto"/>
        <w:jc w:val="both"/>
        <w:rPr>
          <w:color w:val="000000"/>
          <w:sz w:val="28"/>
          <w:szCs w:val="28"/>
        </w:rPr>
      </w:pPr>
      <w:r w:rsidRPr="000411F8">
        <w:rPr>
          <w:color w:val="000000"/>
          <w:sz w:val="28"/>
          <w:szCs w:val="28"/>
        </w:rPr>
        <w:lastRenderedPageBreak/>
        <w:t>Что касается интеграторов, то на рынке внедрений HRM работает более 150 компаний, включая самих вендоров, которые также занимаются развертыванием систем и сопутствующим консалтингом самостоятельно. По данным TAdviser, наиболее активными интеграторами по числу внедрений в 2011-2012 годы были компании</w:t>
      </w:r>
      <w:r w:rsidRPr="000411F8">
        <w:rPr>
          <w:rStyle w:val="apple-converted-space"/>
          <w:color w:val="000000"/>
          <w:sz w:val="28"/>
          <w:szCs w:val="28"/>
        </w:rPr>
        <w:t> </w:t>
      </w:r>
      <w:r w:rsidRPr="000411F8">
        <w:rPr>
          <w:rFonts w:eastAsiaTheme="majorEastAsia"/>
          <w:color w:val="000000"/>
          <w:sz w:val="28"/>
          <w:szCs w:val="28"/>
        </w:rPr>
        <w:t>1С:Первый БИТ (ранее 1С:Бухучет и Торговля)</w:t>
      </w:r>
      <w:r w:rsidRPr="000411F8">
        <w:rPr>
          <w:color w:val="000000"/>
          <w:sz w:val="28"/>
          <w:szCs w:val="28"/>
        </w:rPr>
        <w:t>,</w:t>
      </w:r>
      <w:r w:rsidRPr="000411F8">
        <w:rPr>
          <w:rStyle w:val="apple-converted-space"/>
          <w:color w:val="000000"/>
          <w:sz w:val="28"/>
          <w:szCs w:val="28"/>
        </w:rPr>
        <w:t> </w:t>
      </w:r>
      <w:r w:rsidRPr="000411F8">
        <w:rPr>
          <w:rFonts w:eastAsiaTheme="majorEastAsia"/>
          <w:color w:val="000000"/>
          <w:sz w:val="28"/>
          <w:szCs w:val="28"/>
        </w:rPr>
        <w:t>БОСС. Кадровые системы</w:t>
      </w:r>
      <w:r w:rsidRPr="000411F8">
        <w:rPr>
          <w:color w:val="000000"/>
          <w:sz w:val="28"/>
          <w:szCs w:val="28"/>
        </w:rPr>
        <w:t>,</w:t>
      </w:r>
      <w:r w:rsidRPr="000411F8">
        <w:rPr>
          <w:rStyle w:val="apple-converted-space"/>
          <w:color w:val="000000"/>
          <w:sz w:val="28"/>
          <w:szCs w:val="28"/>
        </w:rPr>
        <w:t> </w:t>
      </w:r>
      <w:r w:rsidRPr="000411F8">
        <w:rPr>
          <w:rFonts w:eastAsiaTheme="majorEastAsia"/>
          <w:color w:val="000000"/>
          <w:sz w:val="28"/>
          <w:szCs w:val="28"/>
        </w:rPr>
        <w:t>Корпорация Галактика</w:t>
      </w:r>
      <w:r w:rsidRPr="000411F8">
        <w:rPr>
          <w:color w:val="000000"/>
          <w:sz w:val="28"/>
          <w:szCs w:val="28"/>
        </w:rPr>
        <w:t>,</w:t>
      </w:r>
      <w:r w:rsidRPr="000411F8">
        <w:rPr>
          <w:rStyle w:val="apple-converted-space"/>
          <w:color w:val="000000"/>
          <w:sz w:val="28"/>
          <w:szCs w:val="28"/>
        </w:rPr>
        <w:t> </w:t>
      </w:r>
      <w:r w:rsidRPr="000411F8">
        <w:rPr>
          <w:rFonts w:eastAsiaTheme="majorEastAsia"/>
          <w:color w:val="000000"/>
          <w:sz w:val="28"/>
          <w:szCs w:val="28"/>
        </w:rPr>
        <w:t>Электронные офисные системы - ЭОС</w:t>
      </w:r>
      <w:r w:rsidRPr="000411F8">
        <w:rPr>
          <w:color w:val="000000"/>
          <w:sz w:val="28"/>
          <w:szCs w:val="28"/>
        </w:rPr>
        <w:t>,</w:t>
      </w:r>
      <w:r w:rsidRPr="000411F8">
        <w:rPr>
          <w:rStyle w:val="apple-converted-space"/>
          <w:color w:val="000000"/>
          <w:sz w:val="28"/>
          <w:szCs w:val="28"/>
        </w:rPr>
        <w:t> </w:t>
      </w:r>
      <w:r w:rsidRPr="000411F8">
        <w:rPr>
          <w:rFonts w:eastAsiaTheme="majorEastAsia"/>
          <w:color w:val="000000"/>
          <w:sz w:val="28"/>
          <w:szCs w:val="28"/>
        </w:rPr>
        <w:t>1С:ВДГБ</w:t>
      </w:r>
      <w:r w:rsidRPr="000411F8">
        <w:rPr>
          <w:color w:val="000000"/>
          <w:sz w:val="28"/>
          <w:szCs w:val="28"/>
        </w:rPr>
        <w:t>, а также</w:t>
      </w:r>
      <w:r w:rsidRPr="000411F8">
        <w:rPr>
          <w:rStyle w:val="apple-converted-space"/>
          <w:color w:val="000000"/>
          <w:sz w:val="28"/>
          <w:szCs w:val="28"/>
        </w:rPr>
        <w:t> </w:t>
      </w:r>
      <w:r w:rsidRPr="000411F8">
        <w:rPr>
          <w:rFonts w:eastAsiaTheme="majorEastAsia"/>
          <w:color w:val="000000"/>
          <w:sz w:val="28"/>
          <w:szCs w:val="28"/>
        </w:rPr>
        <w:t>Molga Consulting (Молга Консалтинг)</w:t>
      </w:r>
      <w:r w:rsidRPr="000411F8">
        <w:rPr>
          <w:rStyle w:val="apple-converted-space"/>
          <w:color w:val="000000"/>
          <w:sz w:val="28"/>
          <w:szCs w:val="28"/>
        </w:rPr>
        <w:t> </w:t>
      </w:r>
      <w:r w:rsidRPr="000411F8">
        <w:rPr>
          <w:color w:val="000000"/>
          <w:sz w:val="28"/>
          <w:szCs w:val="28"/>
        </w:rPr>
        <w:t>и</w:t>
      </w:r>
      <w:r w:rsidRPr="000411F8">
        <w:rPr>
          <w:rStyle w:val="apple-converted-space"/>
          <w:color w:val="000000"/>
          <w:sz w:val="28"/>
          <w:szCs w:val="28"/>
        </w:rPr>
        <w:t> </w:t>
      </w:r>
      <w:r w:rsidRPr="000411F8">
        <w:rPr>
          <w:rFonts w:eastAsiaTheme="majorEastAsia"/>
          <w:color w:val="000000"/>
          <w:sz w:val="28"/>
          <w:szCs w:val="28"/>
        </w:rPr>
        <w:t>Финансовые технологии</w:t>
      </w:r>
      <w:r w:rsidRPr="000411F8">
        <w:rPr>
          <w:color w:val="000000"/>
          <w:sz w:val="28"/>
          <w:szCs w:val="28"/>
        </w:rPr>
        <w:t>. По объему выручки следует также выделить компании IBS и Ай-Теко.</w:t>
      </w:r>
    </w:p>
    <w:p w:rsidR="000411F8" w:rsidRPr="000411F8" w:rsidRDefault="000411F8" w:rsidP="000411F8">
      <w:pPr>
        <w:pStyle w:val="ac"/>
        <w:shd w:val="clear" w:color="auto" w:fill="FFFFFF"/>
        <w:spacing w:before="0" w:beforeAutospacing="0" w:after="0" w:afterAutospacing="0" w:line="360" w:lineRule="auto"/>
        <w:jc w:val="both"/>
        <w:rPr>
          <w:color w:val="000000"/>
          <w:sz w:val="28"/>
          <w:szCs w:val="28"/>
        </w:rPr>
      </w:pPr>
      <w:r w:rsidRPr="000411F8">
        <w:rPr>
          <w:b/>
          <w:bCs/>
          <w:color w:val="000000"/>
          <w:sz w:val="28"/>
          <w:szCs w:val="28"/>
        </w:rPr>
        <w:t>Доходы системных интеграторов на рынке HRM в России, 2010-2012, тыс. рублей</w:t>
      </w:r>
    </w:p>
    <w:tbl>
      <w:tblPr>
        <w:tblW w:w="9360" w:type="dxa"/>
        <w:tblBorders>
          <w:top w:val="single" w:sz="6" w:space="0" w:color="B9B9B9"/>
          <w:left w:val="single" w:sz="6" w:space="0" w:color="B9B9B9"/>
          <w:bottom w:val="single" w:sz="6" w:space="0" w:color="B9B9B9"/>
          <w:right w:val="single" w:sz="6" w:space="0" w:color="B9B9B9"/>
        </w:tblBorders>
        <w:shd w:val="clear" w:color="auto" w:fill="FFFFFF"/>
        <w:tblCellMar>
          <w:left w:w="0" w:type="dxa"/>
          <w:right w:w="0" w:type="dxa"/>
        </w:tblCellMar>
        <w:tblLook w:val="04A0"/>
      </w:tblPr>
      <w:tblGrid>
        <w:gridCol w:w="391"/>
        <w:gridCol w:w="1687"/>
        <w:gridCol w:w="1703"/>
        <w:gridCol w:w="1703"/>
        <w:gridCol w:w="2114"/>
        <w:gridCol w:w="1762"/>
      </w:tblGrid>
      <w:tr w:rsidR="000411F8" w:rsidTr="000411F8">
        <w:tc>
          <w:tcPr>
            <w:tcW w:w="0" w:type="auto"/>
            <w:tcBorders>
              <w:bottom w:val="single" w:sz="6" w:space="0" w:color="CBCBCB"/>
              <w:right w:val="single" w:sz="6" w:space="0" w:color="CBCBCB"/>
            </w:tcBorders>
            <w:shd w:val="clear" w:color="auto" w:fill="9AA5AB"/>
            <w:tcMar>
              <w:top w:w="84" w:type="dxa"/>
              <w:left w:w="84" w:type="dxa"/>
              <w:bottom w:w="84" w:type="dxa"/>
              <w:right w:w="84" w:type="dxa"/>
            </w:tcMar>
            <w:vAlign w:val="center"/>
            <w:hideMark/>
          </w:tcPr>
          <w:p w:rsidR="000411F8" w:rsidRDefault="000411F8">
            <w:pPr>
              <w:rPr>
                <w:rFonts w:ascii="Arial" w:hAnsi="Arial" w:cs="Arial"/>
                <w:b/>
                <w:bCs/>
                <w:color w:val="FFFFFF"/>
                <w:sz w:val="20"/>
                <w:szCs w:val="20"/>
              </w:rPr>
            </w:pPr>
            <w:r>
              <w:rPr>
                <w:rFonts w:ascii="Arial" w:hAnsi="Arial" w:cs="Arial"/>
                <w:b/>
                <w:bCs/>
                <w:color w:val="FFFFFF"/>
                <w:sz w:val="20"/>
                <w:szCs w:val="20"/>
              </w:rPr>
              <w:t>№</w:t>
            </w:r>
          </w:p>
        </w:tc>
        <w:tc>
          <w:tcPr>
            <w:tcW w:w="0" w:type="auto"/>
            <w:tcBorders>
              <w:bottom w:val="single" w:sz="6" w:space="0" w:color="CBCBCB"/>
              <w:right w:val="single" w:sz="6" w:space="0" w:color="CBCBCB"/>
            </w:tcBorders>
            <w:shd w:val="clear" w:color="auto" w:fill="9AA5AB"/>
            <w:tcMar>
              <w:top w:w="84" w:type="dxa"/>
              <w:left w:w="84" w:type="dxa"/>
              <w:bottom w:w="84" w:type="dxa"/>
              <w:right w:w="84" w:type="dxa"/>
            </w:tcMar>
            <w:vAlign w:val="center"/>
            <w:hideMark/>
          </w:tcPr>
          <w:p w:rsidR="000411F8" w:rsidRDefault="000411F8">
            <w:pPr>
              <w:jc w:val="center"/>
              <w:rPr>
                <w:rFonts w:ascii="Arial" w:hAnsi="Arial" w:cs="Arial"/>
                <w:b/>
                <w:bCs/>
                <w:color w:val="FFFFFF"/>
                <w:sz w:val="20"/>
                <w:szCs w:val="20"/>
              </w:rPr>
            </w:pPr>
            <w:r>
              <w:rPr>
                <w:rFonts w:ascii="Arial" w:hAnsi="Arial" w:cs="Arial"/>
                <w:b/>
                <w:bCs/>
                <w:color w:val="FFFFFF"/>
                <w:sz w:val="20"/>
                <w:szCs w:val="20"/>
              </w:rPr>
              <w:t>Компания</w:t>
            </w:r>
          </w:p>
        </w:tc>
        <w:tc>
          <w:tcPr>
            <w:tcW w:w="0" w:type="auto"/>
            <w:tcBorders>
              <w:bottom w:val="single" w:sz="6" w:space="0" w:color="CBCBCB"/>
              <w:right w:val="single" w:sz="6" w:space="0" w:color="CBCBCB"/>
            </w:tcBorders>
            <w:shd w:val="clear" w:color="auto" w:fill="9AA5AB"/>
            <w:tcMar>
              <w:top w:w="84" w:type="dxa"/>
              <w:left w:w="84" w:type="dxa"/>
              <w:bottom w:w="84" w:type="dxa"/>
              <w:right w:w="84" w:type="dxa"/>
            </w:tcMar>
            <w:vAlign w:val="center"/>
            <w:hideMark/>
          </w:tcPr>
          <w:p w:rsidR="000411F8" w:rsidRDefault="000411F8">
            <w:pPr>
              <w:jc w:val="center"/>
              <w:rPr>
                <w:rFonts w:ascii="Arial" w:hAnsi="Arial" w:cs="Arial"/>
                <w:b/>
                <w:bCs/>
                <w:color w:val="FFFFFF"/>
                <w:sz w:val="20"/>
                <w:szCs w:val="20"/>
              </w:rPr>
            </w:pPr>
            <w:r>
              <w:rPr>
                <w:rFonts w:ascii="Arial" w:hAnsi="Arial" w:cs="Arial"/>
                <w:b/>
                <w:bCs/>
                <w:color w:val="FFFFFF"/>
                <w:sz w:val="20"/>
                <w:szCs w:val="20"/>
              </w:rPr>
              <w:t>Доходы 2011, тыс. рублей</w:t>
            </w:r>
          </w:p>
        </w:tc>
        <w:tc>
          <w:tcPr>
            <w:tcW w:w="0" w:type="auto"/>
            <w:tcBorders>
              <w:bottom w:val="single" w:sz="6" w:space="0" w:color="CBCBCB"/>
              <w:right w:val="single" w:sz="6" w:space="0" w:color="CBCBCB"/>
            </w:tcBorders>
            <w:shd w:val="clear" w:color="auto" w:fill="9AA5AB"/>
            <w:tcMar>
              <w:top w:w="84" w:type="dxa"/>
              <w:left w:w="84" w:type="dxa"/>
              <w:bottom w:w="84" w:type="dxa"/>
              <w:right w:w="84" w:type="dxa"/>
            </w:tcMar>
            <w:vAlign w:val="center"/>
            <w:hideMark/>
          </w:tcPr>
          <w:p w:rsidR="000411F8" w:rsidRDefault="000411F8">
            <w:pPr>
              <w:jc w:val="center"/>
              <w:rPr>
                <w:rFonts w:ascii="Arial" w:hAnsi="Arial" w:cs="Arial"/>
                <w:b/>
                <w:bCs/>
                <w:color w:val="FFFFFF"/>
                <w:sz w:val="20"/>
                <w:szCs w:val="20"/>
              </w:rPr>
            </w:pPr>
            <w:r>
              <w:rPr>
                <w:rFonts w:ascii="Arial" w:hAnsi="Arial" w:cs="Arial"/>
                <w:b/>
                <w:bCs/>
                <w:color w:val="FFFFFF"/>
                <w:sz w:val="20"/>
                <w:szCs w:val="20"/>
              </w:rPr>
              <w:t>Доходы 2010, тыс. рублей</w:t>
            </w:r>
          </w:p>
        </w:tc>
        <w:tc>
          <w:tcPr>
            <w:tcW w:w="0" w:type="auto"/>
            <w:tcBorders>
              <w:bottom w:val="single" w:sz="6" w:space="0" w:color="CBCBCB"/>
              <w:right w:val="single" w:sz="6" w:space="0" w:color="CBCBCB"/>
            </w:tcBorders>
            <w:shd w:val="clear" w:color="auto" w:fill="9AA5AB"/>
            <w:tcMar>
              <w:top w:w="84" w:type="dxa"/>
              <w:left w:w="84" w:type="dxa"/>
              <w:bottom w:w="84" w:type="dxa"/>
              <w:right w:w="84" w:type="dxa"/>
            </w:tcMar>
            <w:vAlign w:val="center"/>
            <w:hideMark/>
          </w:tcPr>
          <w:p w:rsidR="000411F8" w:rsidRDefault="000411F8">
            <w:pPr>
              <w:jc w:val="center"/>
              <w:rPr>
                <w:rFonts w:ascii="Arial" w:hAnsi="Arial" w:cs="Arial"/>
                <w:b/>
                <w:bCs/>
                <w:color w:val="FFFFFF"/>
                <w:sz w:val="20"/>
                <w:szCs w:val="20"/>
              </w:rPr>
            </w:pPr>
            <w:r>
              <w:rPr>
                <w:rFonts w:ascii="Arial" w:hAnsi="Arial" w:cs="Arial"/>
                <w:b/>
                <w:bCs/>
                <w:color w:val="FFFFFF"/>
                <w:sz w:val="20"/>
                <w:szCs w:val="20"/>
              </w:rPr>
              <w:t>Прогноз доходов 2012, тыс. рублей</w:t>
            </w:r>
          </w:p>
        </w:tc>
        <w:tc>
          <w:tcPr>
            <w:tcW w:w="0" w:type="auto"/>
            <w:tcBorders>
              <w:bottom w:val="single" w:sz="6" w:space="0" w:color="CBCBCB"/>
              <w:right w:val="single" w:sz="6" w:space="0" w:color="CBCBCB"/>
            </w:tcBorders>
            <w:shd w:val="clear" w:color="auto" w:fill="9AA5AB"/>
            <w:tcMar>
              <w:top w:w="84" w:type="dxa"/>
              <w:left w:w="84" w:type="dxa"/>
              <w:bottom w:w="84" w:type="dxa"/>
              <w:right w:w="84" w:type="dxa"/>
            </w:tcMar>
            <w:vAlign w:val="center"/>
            <w:hideMark/>
          </w:tcPr>
          <w:p w:rsidR="000411F8" w:rsidRDefault="000411F8">
            <w:pPr>
              <w:jc w:val="center"/>
              <w:rPr>
                <w:rFonts w:ascii="Arial" w:hAnsi="Arial" w:cs="Arial"/>
                <w:b/>
                <w:bCs/>
                <w:color w:val="FFFFFF"/>
                <w:sz w:val="20"/>
                <w:szCs w:val="20"/>
              </w:rPr>
            </w:pPr>
            <w:r>
              <w:rPr>
                <w:rFonts w:ascii="Arial" w:hAnsi="Arial" w:cs="Arial"/>
                <w:b/>
                <w:bCs/>
                <w:color w:val="FFFFFF"/>
                <w:sz w:val="20"/>
                <w:szCs w:val="20"/>
              </w:rPr>
              <w:t>Рост доходов 2010-2011, %</w:t>
            </w:r>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1</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59" w:tooltip="IBS" w:history="1">
              <w:r>
                <w:rPr>
                  <w:rStyle w:val="ab"/>
                  <w:rFonts w:ascii="Arial" w:eastAsiaTheme="majorEastAsia" w:hAnsi="Arial" w:cs="Arial"/>
                  <w:color w:val="335570"/>
                  <w:sz w:val="20"/>
                  <w:szCs w:val="20"/>
                </w:rPr>
                <w:t>IBS</w:t>
              </w:r>
            </w:hyperlink>
            <w:r>
              <w:rPr>
                <w:rFonts w:ascii="Arial" w:hAnsi="Arial" w:cs="Arial"/>
                <w:color w:val="000000"/>
                <w:sz w:val="20"/>
                <w:szCs w:val="20"/>
              </w:rPr>
              <w:t>*</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667 000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318 100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670 000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109,7</w:t>
            </w:r>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2</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60" w:tooltip="Ай-Теко" w:history="1">
              <w:r>
                <w:rPr>
                  <w:rStyle w:val="ab"/>
                  <w:rFonts w:ascii="Arial" w:eastAsiaTheme="majorEastAsia" w:hAnsi="Arial" w:cs="Arial"/>
                  <w:color w:val="335570"/>
                  <w:sz w:val="20"/>
                  <w:szCs w:val="20"/>
                </w:rPr>
                <w:t>Ай-Теко</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553 000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607 400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-9,1</w:t>
            </w:r>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3</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61" w:tooltip="Molga Consulting (Молга Консалтинг)" w:history="1">
              <w:r>
                <w:rPr>
                  <w:rStyle w:val="ab"/>
                  <w:rFonts w:ascii="Arial" w:eastAsiaTheme="majorEastAsia" w:hAnsi="Arial" w:cs="Arial"/>
                  <w:color w:val="335570"/>
                  <w:sz w:val="20"/>
                  <w:szCs w:val="20"/>
                </w:rPr>
                <w:t>Molga Consuting</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206 210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168 315</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300 000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22,5</w:t>
            </w:r>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4</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62" w:tooltip="ЭВОЛА" w:history="1">
              <w:r>
                <w:rPr>
                  <w:rStyle w:val="ab"/>
                  <w:rFonts w:ascii="Arial" w:eastAsiaTheme="majorEastAsia" w:hAnsi="Arial" w:cs="Arial"/>
                  <w:color w:val="335570"/>
                  <w:sz w:val="20"/>
                  <w:szCs w:val="20"/>
                </w:rPr>
                <w:t>ЭВОЛА</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193 566</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119 782</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61,7</w:t>
            </w:r>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5</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63" w:tooltip="Корпорация Галактика" w:history="1">
              <w:r>
                <w:rPr>
                  <w:rStyle w:val="ab"/>
                  <w:rFonts w:ascii="Arial" w:eastAsiaTheme="majorEastAsia" w:hAnsi="Arial" w:cs="Arial"/>
                  <w:color w:val="335570"/>
                  <w:sz w:val="20"/>
                  <w:szCs w:val="20"/>
                </w:rPr>
                <w:t>Корпорация Галактика</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156 000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138 830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186 200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12,4</w:t>
            </w:r>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r>
              <w:rPr>
                <w:rFonts w:ascii="Arial" w:hAnsi="Arial" w:cs="Arial"/>
                <w:color w:val="000000"/>
                <w:sz w:val="20"/>
                <w:szCs w:val="20"/>
              </w:rPr>
              <w:t>6</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hyperlink r:id="rId64" w:tooltip="АиТ Софт" w:history="1">
              <w:r>
                <w:rPr>
                  <w:rStyle w:val="ab"/>
                  <w:rFonts w:ascii="Arial" w:eastAsiaTheme="majorEastAsia" w:hAnsi="Arial" w:cs="Arial"/>
                  <w:color w:val="335570"/>
                  <w:sz w:val="20"/>
                  <w:szCs w:val="20"/>
                </w:rPr>
                <w:t>АиТ Софт</w:t>
              </w:r>
            </w:hyperlink>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29 700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28 700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28 000</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3,5%</w:t>
            </w:r>
          </w:p>
        </w:tc>
      </w:tr>
      <w:tr w:rsidR="000411F8" w:rsidTr="000411F8">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rPr>
                <w:rFonts w:ascii="Arial" w:hAnsi="Arial" w:cs="Arial"/>
                <w:color w:val="000000"/>
                <w:sz w:val="20"/>
                <w:szCs w:val="20"/>
              </w:rPr>
            </w:pP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Всего</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1 805 476</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r>
              <w:rPr>
                <w:rFonts w:ascii="Arial" w:hAnsi="Arial" w:cs="Arial"/>
                <w:color w:val="000000"/>
                <w:sz w:val="20"/>
                <w:szCs w:val="20"/>
              </w:rPr>
              <w:t>1 381 127</w:t>
            </w: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p>
        </w:tc>
        <w:tc>
          <w:tcPr>
            <w:tcW w:w="0" w:type="auto"/>
            <w:tcBorders>
              <w:right w:val="single" w:sz="6" w:space="0" w:color="CBCBCB"/>
            </w:tcBorders>
            <w:shd w:val="clear" w:color="auto" w:fill="F4F4F4"/>
            <w:tcMar>
              <w:top w:w="84" w:type="dxa"/>
              <w:left w:w="84" w:type="dxa"/>
              <w:bottom w:w="84" w:type="dxa"/>
              <w:right w:w="84" w:type="dxa"/>
            </w:tcMar>
            <w:vAlign w:val="center"/>
            <w:hideMark/>
          </w:tcPr>
          <w:p w:rsidR="000411F8" w:rsidRDefault="000411F8">
            <w:pPr>
              <w:jc w:val="center"/>
              <w:rPr>
                <w:rFonts w:ascii="Arial" w:hAnsi="Arial" w:cs="Arial"/>
                <w:color w:val="000000"/>
                <w:sz w:val="20"/>
                <w:szCs w:val="20"/>
              </w:rPr>
            </w:pPr>
          </w:p>
        </w:tc>
      </w:tr>
    </w:tbl>
    <w:p w:rsidR="000411F8" w:rsidRDefault="000411F8" w:rsidP="000411F8">
      <w:pPr>
        <w:pStyle w:val="ac"/>
        <w:shd w:val="clear" w:color="auto" w:fill="FFFFFF"/>
        <w:spacing w:before="0" w:beforeAutospacing="0" w:after="0" w:afterAutospacing="0"/>
        <w:jc w:val="both"/>
        <w:rPr>
          <w:rFonts w:ascii="Arial" w:hAnsi="Arial" w:cs="Arial"/>
          <w:color w:val="000000"/>
          <w:sz w:val="23"/>
          <w:szCs w:val="23"/>
        </w:rPr>
      </w:pPr>
      <w:r>
        <w:rPr>
          <w:rFonts w:ascii="Arial" w:hAnsi="Arial" w:cs="Arial"/>
          <w:color w:val="000000"/>
          <w:sz w:val="20"/>
          <w:szCs w:val="20"/>
        </w:rPr>
        <w:t>*По собственным данным TAdviser</w:t>
      </w:r>
      <w:r>
        <w:rPr>
          <w:rStyle w:val="apple-converted-space"/>
          <w:rFonts w:ascii="Arial" w:hAnsi="Arial" w:cs="Arial"/>
          <w:color w:val="000000"/>
          <w:sz w:val="20"/>
          <w:szCs w:val="20"/>
        </w:rPr>
        <w:t> </w:t>
      </w:r>
      <w:r>
        <w:rPr>
          <w:rFonts w:ascii="Arial" w:hAnsi="Arial" w:cs="Arial"/>
          <w:color w:val="000000"/>
          <w:sz w:val="20"/>
          <w:szCs w:val="20"/>
        </w:rPr>
        <w:br/>
      </w:r>
      <w:r>
        <w:rPr>
          <w:rFonts w:ascii="Arial" w:hAnsi="Arial" w:cs="Arial"/>
          <w:i/>
          <w:iCs/>
          <w:color w:val="000000"/>
          <w:sz w:val="20"/>
          <w:szCs w:val="20"/>
        </w:rPr>
        <w:t>TAdviser, 2013</w:t>
      </w:r>
    </w:p>
    <w:p w:rsidR="000411F8" w:rsidRDefault="000411F8" w:rsidP="000411F8">
      <w:pPr>
        <w:pStyle w:val="ac"/>
        <w:shd w:val="clear" w:color="auto" w:fill="FFFFFF"/>
        <w:spacing w:before="0" w:beforeAutospacing="0" w:after="0" w:afterAutospacing="0"/>
        <w:jc w:val="both"/>
        <w:rPr>
          <w:rFonts w:ascii="Arial" w:hAnsi="Arial" w:cs="Arial"/>
          <w:b/>
          <w:bCs/>
          <w:color w:val="000000"/>
          <w:sz w:val="23"/>
          <w:szCs w:val="23"/>
          <w:lang w:val="en-GB"/>
        </w:rPr>
      </w:pPr>
    </w:p>
    <w:p w:rsidR="000411F8" w:rsidRDefault="000411F8" w:rsidP="000411F8">
      <w:pPr>
        <w:pStyle w:val="ac"/>
        <w:shd w:val="clear" w:color="auto" w:fill="FFFFFF"/>
        <w:spacing w:before="0" w:beforeAutospacing="0" w:after="0" w:afterAutospacing="0"/>
        <w:jc w:val="both"/>
        <w:rPr>
          <w:rFonts w:ascii="Arial" w:hAnsi="Arial" w:cs="Arial"/>
          <w:b/>
          <w:bCs/>
          <w:color w:val="000000"/>
          <w:sz w:val="23"/>
          <w:szCs w:val="23"/>
          <w:lang w:val="en-GB"/>
        </w:rPr>
      </w:pPr>
    </w:p>
    <w:p w:rsidR="000411F8" w:rsidRPr="000411F8" w:rsidRDefault="000411F8" w:rsidP="000411F8">
      <w:pPr>
        <w:pStyle w:val="ac"/>
        <w:shd w:val="clear" w:color="auto" w:fill="FFFFFF"/>
        <w:spacing w:before="0" w:beforeAutospacing="0" w:after="0" w:afterAutospacing="0" w:line="360" w:lineRule="auto"/>
        <w:jc w:val="both"/>
        <w:rPr>
          <w:color w:val="000000"/>
          <w:sz w:val="28"/>
          <w:szCs w:val="28"/>
        </w:rPr>
      </w:pPr>
      <w:r w:rsidRPr="000411F8">
        <w:rPr>
          <w:b/>
          <w:bCs/>
          <w:color w:val="000000"/>
          <w:sz w:val="28"/>
          <w:szCs w:val="28"/>
        </w:rPr>
        <w:t>Основные тенденции</w:t>
      </w:r>
    </w:p>
    <w:p w:rsidR="000411F8" w:rsidRPr="000411F8" w:rsidRDefault="000411F8" w:rsidP="000411F8">
      <w:pPr>
        <w:pStyle w:val="ac"/>
        <w:shd w:val="clear" w:color="auto" w:fill="FFFFFF"/>
        <w:spacing w:before="0" w:beforeAutospacing="0" w:after="0" w:afterAutospacing="0" w:line="360" w:lineRule="auto"/>
        <w:jc w:val="both"/>
        <w:rPr>
          <w:color w:val="000000"/>
          <w:sz w:val="28"/>
          <w:szCs w:val="28"/>
        </w:rPr>
      </w:pPr>
      <w:r w:rsidRPr="000411F8">
        <w:rPr>
          <w:color w:val="000000"/>
          <w:sz w:val="28"/>
          <w:szCs w:val="28"/>
        </w:rPr>
        <w:t>В части технологических трендов российский рынок HRM-систем, хотя и с некоторым опозданием по глубине адаптации тех или иных новых решений, следует за мировым рынком. Так, уже в 2011 году стало понятно, что управление талантами и рекрутингом выходит на первый план по отношению к первичным функциям HRM, уже повсеместно внедренным, таким как расчет заработной платы и учет кадров. В 2012 году эта тенденция закрепилась и будет только нарастать. По оценкам</w:t>
      </w:r>
      <w:r w:rsidRPr="000411F8">
        <w:rPr>
          <w:rStyle w:val="apple-converted-space"/>
          <w:color w:val="000000"/>
          <w:sz w:val="28"/>
          <w:szCs w:val="28"/>
        </w:rPr>
        <w:t> </w:t>
      </w:r>
      <w:r w:rsidRPr="006B0995">
        <w:rPr>
          <w:rFonts w:eastAsiaTheme="majorEastAsia"/>
          <w:color w:val="000000"/>
          <w:sz w:val="28"/>
          <w:szCs w:val="28"/>
        </w:rPr>
        <w:t>Сергея Никитина</w:t>
      </w:r>
      <w:r w:rsidRPr="000411F8">
        <w:rPr>
          <w:color w:val="000000"/>
          <w:sz w:val="28"/>
          <w:szCs w:val="28"/>
        </w:rPr>
        <w:t xml:space="preserve">, </w:t>
      </w:r>
      <w:r w:rsidRPr="000411F8">
        <w:rPr>
          <w:color w:val="000000"/>
          <w:sz w:val="28"/>
          <w:szCs w:val="28"/>
        </w:rPr>
        <w:lastRenderedPageBreak/>
        <w:t>партнера MOLGA Consulting, доля проектов по управлению эффективностью, талантами, рекрутментом возросла с 10-20% до 40%.</w:t>
      </w:r>
    </w:p>
    <w:p w:rsidR="000411F8" w:rsidRPr="000411F8" w:rsidRDefault="000411F8" w:rsidP="000411F8">
      <w:pPr>
        <w:pStyle w:val="ac"/>
        <w:shd w:val="clear" w:color="auto" w:fill="FFFFFF"/>
        <w:spacing w:before="0" w:beforeAutospacing="0" w:after="0" w:afterAutospacing="0" w:line="360" w:lineRule="auto"/>
        <w:jc w:val="both"/>
        <w:rPr>
          <w:color w:val="000000"/>
          <w:sz w:val="28"/>
          <w:szCs w:val="28"/>
        </w:rPr>
      </w:pPr>
      <w:r w:rsidRPr="000411F8">
        <w:rPr>
          <w:color w:val="000000"/>
          <w:sz w:val="28"/>
          <w:szCs w:val="28"/>
        </w:rPr>
        <w:t>Вице-президент «</w:t>
      </w:r>
      <w:r w:rsidRPr="006B0995">
        <w:rPr>
          <w:rFonts w:eastAsiaTheme="majorEastAsia"/>
          <w:color w:val="000000"/>
          <w:sz w:val="28"/>
          <w:szCs w:val="28"/>
        </w:rPr>
        <w:t>Диасофт</w:t>
      </w:r>
      <w:r w:rsidRPr="000411F8">
        <w:rPr>
          <w:color w:val="000000"/>
          <w:sz w:val="28"/>
          <w:szCs w:val="28"/>
        </w:rPr>
        <w:t>»</w:t>
      </w:r>
      <w:r w:rsidRPr="000411F8">
        <w:rPr>
          <w:rStyle w:val="apple-converted-space"/>
          <w:color w:val="000000"/>
          <w:sz w:val="28"/>
          <w:szCs w:val="28"/>
        </w:rPr>
        <w:t> </w:t>
      </w:r>
      <w:r w:rsidRPr="006B0995">
        <w:rPr>
          <w:rFonts w:eastAsiaTheme="majorEastAsia"/>
          <w:color w:val="000000"/>
          <w:sz w:val="28"/>
          <w:szCs w:val="28"/>
        </w:rPr>
        <w:t>Михаил Лебедев</w:t>
      </w:r>
      <w:r w:rsidRPr="000411F8">
        <w:rPr>
          <w:rStyle w:val="apple-converted-space"/>
          <w:color w:val="000000"/>
          <w:sz w:val="28"/>
          <w:szCs w:val="28"/>
        </w:rPr>
        <w:t> </w:t>
      </w:r>
      <w:r w:rsidRPr="000411F8">
        <w:rPr>
          <w:color w:val="000000"/>
          <w:sz w:val="28"/>
          <w:szCs w:val="28"/>
        </w:rPr>
        <w:t>полагает, что возрастает актуальность подбора персонала через социальные сети, а также интеграция с интернет-ресурсами, развитие внутреннего рекрутинга, использование онлайн-инструментов централизованной оценки, тестирования персонала и управления талантами. Большинство экспертов, опрошенных TAdviser, также выделяет рост интереса к SaaS HRM и мобильным решениям в этой области. «На технологическом уровне в следующие два-три года будет определенное движение в сторону работы с облачными сервисами, в первую очередь связанными с дистанционным обучением, тестированием и оценкой персонала», - полагает</w:t>
      </w:r>
      <w:r w:rsidR="006B0995">
        <w:rPr>
          <w:color w:val="000000"/>
          <w:sz w:val="28"/>
          <w:szCs w:val="28"/>
        </w:rPr>
        <w:t xml:space="preserve"> </w:t>
      </w:r>
      <w:r w:rsidRPr="006B0995">
        <w:rPr>
          <w:rFonts w:eastAsiaTheme="majorEastAsia"/>
          <w:color w:val="000000"/>
          <w:sz w:val="28"/>
          <w:szCs w:val="28"/>
        </w:rPr>
        <w:t>Игорь Губанов</w:t>
      </w:r>
      <w:r w:rsidRPr="000411F8">
        <w:rPr>
          <w:color w:val="000000"/>
          <w:sz w:val="28"/>
          <w:szCs w:val="28"/>
        </w:rPr>
        <w:t>, директор практики департамента HR решений компании IBS.</w:t>
      </w:r>
    </w:p>
    <w:p w:rsidR="000411F8" w:rsidRPr="000411F8" w:rsidRDefault="000411F8" w:rsidP="000411F8">
      <w:pPr>
        <w:pStyle w:val="ac"/>
        <w:shd w:val="clear" w:color="auto" w:fill="FFFFFF"/>
        <w:spacing w:before="0" w:beforeAutospacing="0" w:after="0" w:afterAutospacing="0" w:line="360" w:lineRule="auto"/>
        <w:jc w:val="both"/>
        <w:rPr>
          <w:color w:val="000000"/>
          <w:sz w:val="28"/>
          <w:szCs w:val="28"/>
        </w:rPr>
      </w:pPr>
      <w:r w:rsidRPr="000411F8">
        <w:rPr>
          <w:color w:val="000000"/>
          <w:sz w:val="28"/>
          <w:szCs w:val="28"/>
        </w:rPr>
        <w:t>Вместе с тем, российский рынок HRM уже достиг определенной степени зрелости. Значительный прирост количества проектов и доходов интеграторов пришелся на 2011 год, а уже в 2012 году он несколько замедлился. Например, в собственной базе TAdviser число реализованных в 2011 году проектов HRM насчитывает 478, а уже в 2012 году – на 24% меньше, только 365.</w:t>
      </w:r>
    </w:p>
    <w:p w:rsidR="000411F8" w:rsidRPr="000411F8" w:rsidRDefault="000411F8" w:rsidP="000411F8">
      <w:pPr>
        <w:pStyle w:val="ac"/>
        <w:shd w:val="clear" w:color="auto" w:fill="FFFFFF"/>
        <w:spacing w:before="0" w:beforeAutospacing="0" w:after="0" w:afterAutospacing="0" w:line="360" w:lineRule="auto"/>
        <w:jc w:val="both"/>
        <w:rPr>
          <w:color w:val="000000"/>
          <w:sz w:val="28"/>
          <w:szCs w:val="28"/>
        </w:rPr>
      </w:pPr>
      <w:r w:rsidRPr="000411F8">
        <w:rPr>
          <w:color w:val="000000"/>
          <w:sz w:val="28"/>
          <w:szCs w:val="28"/>
        </w:rPr>
        <w:t>Выше приводились данные по количеству реализованных проектов на базе основных конфигураций 1С: здесь в 2012 году сокращение количества проектов по отношению к 2011 году составило 19,5%. «Маховое колесо» рынка HRM-систем в России было запущено в кризисный и посткризисный периоды. В 2010-ом году сегмент систем управления персоналом показал наибольший рост. В конце 2011-го года общее HRM-покрытие фактически достигло предела: крупный корпоративный сектор по большей части уже внедрил у себя системы расчета зарплаты и учета кадров», - подтвердил статистические данные директор департамента бизнес-приложений «</w:t>
      </w:r>
      <w:r w:rsidRPr="006B0995">
        <w:rPr>
          <w:rFonts w:eastAsiaTheme="majorEastAsia"/>
          <w:color w:val="000000"/>
          <w:sz w:val="28"/>
          <w:szCs w:val="28"/>
        </w:rPr>
        <w:t>Ситроникс ИТ</w:t>
      </w:r>
      <w:r w:rsidRPr="000411F8">
        <w:rPr>
          <w:color w:val="000000"/>
          <w:sz w:val="28"/>
          <w:szCs w:val="28"/>
        </w:rPr>
        <w:t>»</w:t>
      </w:r>
      <w:r w:rsidRPr="000411F8">
        <w:rPr>
          <w:rStyle w:val="apple-converted-space"/>
          <w:color w:val="000000"/>
          <w:sz w:val="28"/>
          <w:szCs w:val="28"/>
        </w:rPr>
        <w:t> </w:t>
      </w:r>
      <w:r w:rsidRPr="006B0995">
        <w:rPr>
          <w:rFonts w:eastAsiaTheme="majorEastAsia"/>
          <w:color w:val="000000"/>
          <w:sz w:val="28"/>
          <w:szCs w:val="28"/>
        </w:rPr>
        <w:t>Кирилл Бурлюк</w:t>
      </w:r>
      <w:r w:rsidRPr="000411F8">
        <w:rPr>
          <w:color w:val="000000"/>
          <w:sz w:val="28"/>
          <w:szCs w:val="28"/>
        </w:rPr>
        <w:t>.</w:t>
      </w:r>
    </w:p>
    <w:p w:rsidR="000411F8" w:rsidRPr="006B0995" w:rsidRDefault="000411F8" w:rsidP="000411F8">
      <w:pPr>
        <w:pStyle w:val="ac"/>
        <w:shd w:val="clear" w:color="auto" w:fill="FFFFFF"/>
        <w:spacing w:before="0" w:beforeAutospacing="0" w:after="0" w:afterAutospacing="0" w:line="360" w:lineRule="auto"/>
        <w:jc w:val="both"/>
        <w:rPr>
          <w:color w:val="000000"/>
          <w:sz w:val="28"/>
          <w:szCs w:val="28"/>
        </w:rPr>
      </w:pPr>
      <w:r w:rsidRPr="000411F8">
        <w:rPr>
          <w:color w:val="000000"/>
          <w:sz w:val="28"/>
          <w:szCs w:val="28"/>
        </w:rPr>
        <w:lastRenderedPageBreak/>
        <w:t>В краткосрочной перспективе снижение количества внедрений не скажется на росте выручки вендоров и интеграторов, полагают в TAdviser, так как проекты «второй волны» автоматизации HRM по управлению талантами и рекрутментом значительно более дорогостоящие, чем проекты внедрения контуров расчета заработной платы, в том числе за счет включения значительной доли консалтинга. Однако, в долгосрочной перспективе российский рынок HRM, в том числе под влиянием популяризации недорогих «облачных» сервисов, может перейти в состояние плато</w:t>
      </w:r>
      <w:r w:rsidR="006B0995" w:rsidRPr="006B0995">
        <w:rPr>
          <w:color w:val="000000"/>
          <w:sz w:val="28"/>
          <w:szCs w:val="28"/>
        </w:rPr>
        <w:t>”</w:t>
      </w:r>
      <w:r w:rsidRPr="000411F8">
        <w:rPr>
          <w:color w:val="000000"/>
          <w:sz w:val="28"/>
          <w:szCs w:val="28"/>
        </w:rPr>
        <w:t>.</w:t>
      </w:r>
      <w:r w:rsidR="006B0995" w:rsidRPr="006B0995">
        <w:rPr>
          <w:color w:val="000000"/>
          <w:sz w:val="28"/>
          <w:szCs w:val="28"/>
        </w:rPr>
        <w:t xml:space="preserve"> [6]</w:t>
      </w:r>
    </w:p>
    <w:p w:rsidR="00EC7940" w:rsidRDefault="00EC7940" w:rsidP="000411F8">
      <w:pPr>
        <w:pStyle w:val="2"/>
        <w:numPr>
          <w:ilvl w:val="0"/>
          <w:numId w:val="0"/>
        </w:numPr>
        <w:spacing w:line="360" w:lineRule="auto"/>
        <w:rPr>
          <w:b/>
          <w:sz w:val="28"/>
          <w:szCs w:val="28"/>
        </w:rPr>
      </w:pPr>
    </w:p>
    <w:p w:rsidR="006B0995" w:rsidRPr="000411F8" w:rsidRDefault="006B0995" w:rsidP="000411F8">
      <w:pPr>
        <w:pStyle w:val="2"/>
        <w:numPr>
          <w:ilvl w:val="0"/>
          <w:numId w:val="0"/>
        </w:numPr>
        <w:spacing w:line="360" w:lineRule="auto"/>
        <w:rPr>
          <w:b/>
          <w:sz w:val="28"/>
          <w:szCs w:val="28"/>
        </w:rPr>
      </w:pPr>
    </w:p>
    <w:p w:rsidR="00EC7940" w:rsidRDefault="00EC7940" w:rsidP="00885F59">
      <w:pPr>
        <w:pStyle w:val="2"/>
        <w:numPr>
          <w:ilvl w:val="0"/>
          <w:numId w:val="0"/>
        </w:numPr>
        <w:ind w:left="720"/>
        <w:rPr>
          <w:b/>
          <w:sz w:val="28"/>
          <w:szCs w:val="28"/>
        </w:rPr>
      </w:pPr>
    </w:p>
    <w:p w:rsidR="00221001" w:rsidRDefault="00221001" w:rsidP="005B19E0">
      <w:pPr>
        <w:pStyle w:val="10"/>
        <w:rPr>
          <w:lang w:val="en-GB"/>
        </w:rPr>
      </w:pPr>
      <w:r w:rsidRPr="005B19E0">
        <w:t xml:space="preserve"> </w:t>
      </w:r>
      <w:bookmarkStart w:id="5" w:name="_Toc357966611"/>
      <w:r w:rsidRPr="005B19E0">
        <w:t>Часть</w:t>
      </w:r>
      <w:r w:rsidR="005B19E0" w:rsidRPr="005B19E0">
        <w:t xml:space="preserve"> </w:t>
      </w:r>
      <w:r w:rsidR="005B19E0">
        <w:rPr>
          <w:lang w:val="en-GB"/>
        </w:rPr>
        <w:t>II</w:t>
      </w:r>
      <w:r w:rsidRPr="005B19E0">
        <w:t>. Описание внедряемой системы</w:t>
      </w:r>
      <w:bookmarkEnd w:id="5"/>
    </w:p>
    <w:p w:rsidR="005B19E0" w:rsidRPr="005B19E0" w:rsidRDefault="005B19E0" w:rsidP="005B19E0">
      <w:pPr>
        <w:pStyle w:val="20"/>
      </w:pPr>
      <w:bookmarkStart w:id="6" w:name="_Toc357966612"/>
      <w:r>
        <w:rPr>
          <w:lang w:val="en-GB"/>
        </w:rPr>
        <w:t xml:space="preserve">2.1. </w:t>
      </w:r>
      <w:r>
        <w:t>Архитектура внедряемой системы.</w:t>
      </w:r>
      <w:bookmarkEnd w:id="6"/>
    </w:p>
    <w:p w:rsidR="00885F59" w:rsidRPr="00D9423E" w:rsidRDefault="00AB7B9C" w:rsidP="00885F59">
      <w:pPr>
        <w:pStyle w:val="2"/>
        <w:numPr>
          <w:ilvl w:val="0"/>
          <w:numId w:val="0"/>
        </w:numPr>
        <w:ind w:left="720"/>
        <w:rPr>
          <w:b/>
          <w:sz w:val="28"/>
          <w:szCs w:val="28"/>
        </w:rPr>
      </w:pPr>
      <w:r w:rsidRPr="00D9423E">
        <w:rPr>
          <w:b/>
          <w:sz w:val="28"/>
          <w:szCs w:val="28"/>
        </w:rPr>
        <w:t>2.1.1. Описание структуры параграфа</w:t>
      </w:r>
      <w:r w:rsidR="00885F59" w:rsidRPr="00D9423E">
        <w:rPr>
          <w:b/>
          <w:sz w:val="28"/>
          <w:szCs w:val="28"/>
        </w:rPr>
        <w:t>.</w:t>
      </w:r>
    </w:p>
    <w:p w:rsidR="00885F59" w:rsidRPr="00D9423E" w:rsidRDefault="00885F59" w:rsidP="0034509C">
      <w:pPr>
        <w:pStyle w:val="2"/>
        <w:numPr>
          <w:ilvl w:val="0"/>
          <w:numId w:val="0"/>
        </w:numPr>
        <w:rPr>
          <w:sz w:val="28"/>
          <w:szCs w:val="28"/>
        </w:rPr>
      </w:pPr>
      <w:r w:rsidRPr="00D9423E">
        <w:rPr>
          <w:sz w:val="28"/>
          <w:szCs w:val="28"/>
        </w:rPr>
        <w:t xml:space="preserve">В данном </w:t>
      </w:r>
      <w:r w:rsidR="00AB7B9C" w:rsidRPr="00D9423E">
        <w:rPr>
          <w:sz w:val="28"/>
          <w:szCs w:val="28"/>
        </w:rPr>
        <w:t>параграфе</w:t>
      </w:r>
      <w:r w:rsidRPr="00D9423E">
        <w:rPr>
          <w:sz w:val="28"/>
          <w:szCs w:val="28"/>
        </w:rPr>
        <w:t xml:space="preserve"> представлено взаимодействие основных компонентов информационной системы «Персонал», а так же е</w:t>
      </w:r>
      <w:r w:rsidR="00AB7B9C" w:rsidRPr="00D9423E">
        <w:rPr>
          <w:sz w:val="28"/>
          <w:szCs w:val="28"/>
        </w:rPr>
        <w:t>го</w:t>
      </w:r>
      <w:r w:rsidRPr="00D9423E">
        <w:rPr>
          <w:sz w:val="28"/>
          <w:szCs w:val="28"/>
        </w:rPr>
        <w:t xml:space="preserve"> составные части. </w:t>
      </w:r>
    </w:p>
    <w:p w:rsidR="00885F59" w:rsidRPr="00D9423E" w:rsidRDefault="00AB7B9C" w:rsidP="0034509C">
      <w:pPr>
        <w:pStyle w:val="2"/>
        <w:numPr>
          <w:ilvl w:val="0"/>
          <w:numId w:val="0"/>
        </w:numPr>
        <w:rPr>
          <w:sz w:val="28"/>
          <w:szCs w:val="28"/>
        </w:rPr>
      </w:pPr>
      <w:r w:rsidRPr="00D9423E">
        <w:rPr>
          <w:sz w:val="28"/>
          <w:szCs w:val="28"/>
        </w:rPr>
        <w:t>Параграф</w:t>
      </w:r>
      <w:r w:rsidR="00885F59" w:rsidRPr="00D9423E">
        <w:rPr>
          <w:sz w:val="28"/>
          <w:szCs w:val="28"/>
        </w:rPr>
        <w:t xml:space="preserve"> имеет следующую структуру:</w:t>
      </w:r>
    </w:p>
    <w:p w:rsidR="00885F59" w:rsidRPr="00D9423E" w:rsidRDefault="00885F59" w:rsidP="0034509C">
      <w:pPr>
        <w:pStyle w:val="2"/>
        <w:numPr>
          <w:ilvl w:val="0"/>
          <w:numId w:val="35"/>
        </w:numPr>
        <w:ind w:left="0" w:firstLine="0"/>
        <w:rPr>
          <w:sz w:val="28"/>
          <w:szCs w:val="28"/>
        </w:rPr>
      </w:pPr>
      <w:r w:rsidRPr="00D9423E">
        <w:rPr>
          <w:sz w:val="28"/>
          <w:szCs w:val="28"/>
        </w:rPr>
        <w:t>Описываются основные элементы системы.</w:t>
      </w:r>
    </w:p>
    <w:p w:rsidR="00885F59" w:rsidRPr="00D9423E" w:rsidRDefault="00AB7B9C" w:rsidP="0034509C">
      <w:pPr>
        <w:pStyle w:val="2"/>
        <w:numPr>
          <w:ilvl w:val="0"/>
          <w:numId w:val="35"/>
        </w:numPr>
        <w:ind w:left="0" w:firstLine="0"/>
        <w:rPr>
          <w:sz w:val="28"/>
          <w:szCs w:val="28"/>
        </w:rPr>
      </w:pPr>
      <w:r w:rsidRPr="00D9423E">
        <w:rPr>
          <w:sz w:val="28"/>
          <w:szCs w:val="28"/>
        </w:rPr>
        <w:t>О</w:t>
      </w:r>
      <w:r w:rsidR="00885F59" w:rsidRPr="00D9423E">
        <w:rPr>
          <w:sz w:val="28"/>
          <w:szCs w:val="28"/>
        </w:rPr>
        <w:t>бщее описание основных процессов системы, приведена схема их взаимодействия.</w:t>
      </w:r>
    </w:p>
    <w:p w:rsidR="00885F59" w:rsidRPr="00D9423E" w:rsidRDefault="00885F59" w:rsidP="0034509C">
      <w:pPr>
        <w:pStyle w:val="2"/>
        <w:numPr>
          <w:ilvl w:val="0"/>
          <w:numId w:val="35"/>
        </w:numPr>
        <w:ind w:left="0" w:firstLine="0"/>
        <w:rPr>
          <w:sz w:val="28"/>
          <w:szCs w:val="28"/>
        </w:rPr>
      </w:pPr>
      <w:r w:rsidRPr="00D9423E">
        <w:rPr>
          <w:sz w:val="28"/>
          <w:szCs w:val="28"/>
        </w:rPr>
        <w:t xml:space="preserve">Приведена вся информация о данных, и их хранилищах, которые существуют в системе. Показано взаимодействие данных с основными процессами. </w:t>
      </w:r>
    </w:p>
    <w:p w:rsidR="00885F59" w:rsidRPr="00D9423E" w:rsidRDefault="00885F59" w:rsidP="0034509C">
      <w:pPr>
        <w:pStyle w:val="2"/>
        <w:numPr>
          <w:ilvl w:val="0"/>
          <w:numId w:val="35"/>
        </w:numPr>
        <w:ind w:left="0" w:firstLine="0"/>
        <w:rPr>
          <w:sz w:val="28"/>
          <w:szCs w:val="28"/>
        </w:rPr>
      </w:pPr>
      <w:r w:rsidRPr="00D9423E">
        <w:rPr>
          <w:sz w:val="28"/>
          <w:szCs w:val="28"/>
        </w:rPr>
        <w:t>Приведены основные составляющие процесса – подпроцессы. Дано подробное описание выполняемых ими функций.</w:t>
      </w:r>
    </w:p>
    <w:p w:rsidR="00885F59" w:rsidRPr="00D9423E" w:rsidRDefault="00AB7B9C" w:rsidP="0034509C">
      <w:pPr>
        <w:pStyle w:val="2"/>
        <w:numPr>
          <w:ilvl w:val="0"/>
          <w:numId w:val="0"/>
        </w:numPr>
        <w:rPr>
          <w:b/>
          <w:sz w:val="28"/>
          <w:szCs w:val="28"/>
        </w:rPr>
      </w:pPr>
      <w:r w:rsidRPr="00D9423E">
        <w:rPr>
          <w:b/>
          <w:sz w:val="28"/>
          <w:szCs w:val="28"/>
        </w:rPr>
        <w:t xml:space="preserve">2.1.2. </w:t>
      </w:r>
      <w:r w:rsidR="00885F59" w:rsidRPr="00D9423E">
        <w:rPr>
          <w:b/>
          <w:sz w:val="28"/>
          <w:szCs w:val="28"/>
        </w:rPr>
        <w:t>Основные элементы системы.</w:t>
      </w:r>
    </w:p>
    <w:p w:rsidR="00885F59" w:rsidRPr="00D9423E" w:rsidRDefault="00885F59" w:rsidP="0034509C">
      <w:pPr>
        <w:pStyle w:val="2"/>
        <w:numPr>
          <w:ilvl w:val="0"/>
          <w:numId w:val="0"/>
        </w:numPr>
        <w:rPr>
          <w:sz w:val="28"/>
          <w:szCs w:val="28"/>
        </w:rPr>
      </w:pPr>
      <w:r w:rsidRPr="00D9423E">
        <w:rPr>
          <w:sz w:val="28"/>
          <w:szCs w:val="28"/>
        </w:rPr>
        <w:t>В схеме взаимодействия системы выделяются следующие  элементы:</w:t>
      </w:r>
    </w:p>
    <w:p w:rsidR="00885F59" w:rsidRPr="00D9423E" w:rsidRDefault="00885F59" w:rsidP="0034509C">
      <w:pPr>
        <w:pStyle w:val="2"/>
        <w:numPr>
          <w:ilvl w:val="0"/>
          <w:numId w:val="10"/>
        </w:numPr>
        <w:ind w:left="0" w:firstLine="0"/>
        <w:rPr>
          <w:sz w:val="28"/>
          <w:szCs w:val="28"/>
        </w:rPr>
      </w:pPr>
      <w:r w:rsidRPr="00D9423E">
        <w:rPr>
          <w:sz w:val="28"/>
          <w:szCs w:val="28"/>
          <w:u w:val="single"/>
        </w:rPr>
        <w:t>Процессы</w:t>
      </w:r>
      <w:r w:rsidRPr="00D9423E">
        <w:rPr>
          <w:sz w:val="28"/>
          <w:szCs w:val="28"/>
        </w:rPr>
        <w:t xml:space="preserve"> – операции, которые представляют собой основные модули программы. В случае отсутствия одного из них система будет иметь серьезные недостатки или вообще не сможет нормально функционировать.</w:t>
      </w:r>
    </w:p>
    <w:p w:rsidR="00885F59" w:rsidRPr="00D9423E" w:rsidRDefault="00885F59" w:rsidP="0034509C">
      <w:pPr>
        <w:pStyle w:val="2"/>
        <w:numPr>
          <w:ilvl w:val="0"/>
          <w:numId w:val="0"/>
        </w:numPr>
        <w:rPr>
          <w:sz w:val="28"/>
          <w:szCs w:val="28"/>
        </w:rPr>
      </w:pPr>
      <w:r w:rsidRPr="00D9423E">
        <w:rPr>
          <w:sz w:val="28"/>
          <w:szCs w:val="28"/>
        </w:rPr>
        <w:t xml:space="preserve">Далее на схемах обозначается следующим символом: </w:t>
      </w:r>
      <w:r w:rsidRPr="00D9423E">
        <w:rPr>
          <w:sz w:val="28"/>
          <w:szCs w:val="28"/>
        </w:rPr>
        <w:object w:dxaOrig="1502" w:dyaOrig="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1pt;height:38.5pt" o:ole="">
            <v:imagedata r:id="rId65" o:title=""/>
          </v:shape>
          <o:OLEObject Type="Embed" ProgID="Visio.Drawing.11" ShapeID="_x0000_i1025" DrawAspect="Content" ObjectID="_1431709037" r:id="rId66"/>
        </w:object>
      </w:r>
    </w:p>
    <w:p w:rsidR="00885F59" w:rsidRPr="00D9423E" w:rsidRDefault="00885F59" w:rsidP="0034509C">
      <w:pPr>
        <w:pStyle w:val="2"/>
        <w:numPr>
          <w:ilvl w:val="0"/>
          <w:numId w:val="10"/>
        </w:numPr>
        <w:tabs>
          <w:tab w:val="left" w:pos="3119"/>
        </w:tabs>
        <w:ind w:left="0" w:firstLine="0"/>
        <w:rPr>
          <w:sz w:val="28"/>
          <w:szCs w:val="28"/>
        </w:rPr>
      </w:pPr>
      <w:r w:rsidRPr="00D9423E">
        <w:rPr>
          <w:sz w:val="28"/>
          <w:szCs w:val="28"/>
          <w:u w:val="single"/>
        </w:rPr>
        <w:lastRenderedPageBreak/>
        <w:t>Подпроцессы</w:t>
      </w:r>
      <w:r w:rsidRPr="00D9423E">
        <w:rPr>
          <w:sz w:val="28"/>
          <w:szCs w:val="28"/>
        </w:rPr>
        <w:t xml:space="preserve"> – составные части основных процессов. Отсутствие одного из них не сильно скажется на работе системы, однако может привести к некорректной работе процесса. </w:t>
      </w:r>
    </w:p>
    <w:p w:rsidR="00885F59" w:rsidRPr="00D9423E" w:rsidRDefault="00885F59" w:rsidP="0034509C">
      <w:pPr>
        <w:pStyle w:val="2"/>
        <w:numPr>
          <w:ilvl w:val="0"/>
          <w:numId w:val="0"/>
        </w:numPr>
        <w:tabs>
          <w:tab w:val="left" w:pos="3119"/>
        </w:tabs>
        <w:rPr>
          <w:sz w:val="28"/>
          <w:szCs w:val="28"/>
        </w:rPr>
      </w:pPr>
      <w:r w:rsidRPr="00D9423E">
        <w:rPr>
          <w:sz w:val="28"/>
          <w:szCs w:val="28"/>
        </w:rPr>
        <w:t xml:space="preserve">Далее на схемах обозначается следующим символом: </w:t>
      </w:r>
      <w:r w:rsidRPr="00D9423E">
        <w:rPr>
          <w:sz w:val="28"/>
          <w:szCs w:val="28"/>
        </w:rPr>
        <w:object w:dxaOrig="1502" w:dyaOrig="935">
          <v:shape id="_x0000_i1026" type="#_x0000_t75" style="width:61.1pt;height:38.5pt" o:ole="">
            <v:imagedata r:id="rId67" o:title=""/>
          </v:shape>
          <o:OLEObject Type="Embed" ProgID="Visio.Drawing.11" ShapeID="_x0000_i1026" DrawAspect="Content" ObjectID="_1431709038" r:id="rId68"/>
        </w:object>
      </w:r>
    </w:p>
    <w:p w:rsidR="00885F59" w:rsidRPr="00D9423E" w:rsidRDefault="00885F59" w:rsidP="0034509C">
      <w:pPr>
        <w:pStyle w:val="2"/>
        <w:numPr>
          <w:ilvl w:val="0"/>
          <w:numId w:val="10"/>
        </w:numPr>
        <w:ind w:left="0" w:firstLine="0"/>
        <w:rPr>
          <w:sz w:val="28"/>
          <w:szCs w:val="28"/>
        </w:rPr>
      </w:pPr>
      <w:r w:rsidRPr="00D9423E">
        <w:rPr>
          <w:sz w:val="28"/>
          <w:szCs w:val="28"/>
          <w:u w:val="single"/>
        </w:rPr>
        <w:t>Хранилища данных</w:t>
      </w:r>
      <w:r w:rsidRPr="00D9423E">
        <w:rPr>
          <w:sz w:val="28"/>
          <w:szCs w:val="28"/>
        </w:rPr>
        <w:t xml:space="preserve"> – набор данных, отчетов, документов, которые используются и обрабатываются процессами.</w:t>
      </w:r>
    </w:p>
    <w:p w:rsidR="00885F59" w:rsidRPr="00D9423E" w:rsidRDefault="00885F59" w:rsidP="0034509C">
      <w:pPr>
        <w:pStyle w:val="2"/>
        <w:numPr>
          <w:ilvl w:val="0"/>
          <w:numId w:val="0"/>
        </w:numPr>
        <w:rPr>
          <w:sz w:val="28"/>
          <w:szCs w:val="28"/>
        </w:rPr>
      </w:pPr>
      <w:r w:rsidRPr="00D9423E">
        <w:rPr>
          <w:sz w:val="28"/>
          <w:szCs w:val="28"/>
        </w:rPr>
        <w:t xml:space="preserve">Далее на схемах обозначается следующим символом: </w:t>
      </w:r>
      <w:r w:rsidRPr="00D9423E">
        <w:rPr>
          <w:sz w:val="28"/>
          <w:szCs w:val="28"/>
        </w:rPr>
        <w:object w:dxaOrig="1607" w:dyaOrig="934">
          <v:shape id="_x0000_i1027" type="#_x0000_t75" style="width:67pt;height:39.35pt" o:ole="">
            <v:imagedata r:id="rId69" o:title=""/>
          </v:shape>
          <o:OLEObject Type="Embed" ProgID="Visio.Drawing.11" ShapeID="_x0000_i1027" DrawAspect="Content" ObjectID="_1431709039" r:id="rId70"/>
        </w:object>
      </w:r>
    </w:p>
    <w:p w:rsidR="00885F59" w:rsidRPr="00D9423E" w:rsidRDefault="00885F59" w:rsidP="0034509C">
      <w:pPr>
        <w:pStyle w:val="2"/>
        <w:numPr>
          <w:ilvl w:val="0"/>
          <w:numId w:val="10"/>
        </w:numPr>
        <w:ind w:left="0" w:firstLine="0"/>
        <w:rPr>
          <w:sz w:val="28"/>
          <w:szCs w:val="28"/>
        </w:rPr>
      </w:pPr>
      <w:r w:rsidRPr="00D9423E">
        <w:rPr>
          <w:sz w:val="28"/>
          <w:szCs w:val="28"/>
          <w:u w:val="single"/>
        </w:rPr>
        <w:t>Данные</w:t>
      </w:r>
      <w:r w:rsidRPr="00D9423E">
        <w:rPr>
          <w:sz w:val="28"/>
          <w:szCs w:val="28"/>
        </w:rPr>
        <w:t xml:space="preserve"> – составные части хранилищ данных (документы, таблицы, графики и т.д.). </w:t>
      </w:r>
    </w:p>
    <w:p w:rsidR="00885F59" w:rsidRPr="00D9423E" w:rsidRDefault="00885F59" w:rsidP="0034509C">
      <w:pPr>
        <w:pStyle w:val="2"/>
        <w:numPr>
          <w:ilvl w:val="0"/>
          <w:numId w:val="0"/>
        </w:numPr>
        <w:rPr>
          <w:sz w:val="28"/>
          <w:szCs w:val="28"/>
        </w:rPr>
      </w:pPr>
      <w:r w:rsidRPr="00D9423E">
        <w:rPr>
          <w:sz w:val="28"/>
          <w:szCs w:val="28"/>
        </w:rPr>
        <w:t xml:space="preserve">Далее на схемах обозначается следующим символом: </w:t>
      </w:r>
      <w:r w:rsidRPr="00D9423E">
        <w:rPr>
          <w:sz w:val="28"/>
          <w:szCs w:val="28"/>
        </w:rPr>
        <w:object w:dxaOrig="1890" w:dyaOrig="918">
          <v:shape id="_x0000_i1028" type="#_x0000_t75" style="width:76.2pt;height:37.65pt" o:ole="">
            <v:imagedata r:id="rId71" o:title=""/>
          </v:shape>
          <o:OLEObject Type="Embed" ProgID="Visio.Drawing.11" ShapeID="_x0000_i1028" DrawAspect="Content" ObjectID="_1431709040" r:id="rId72"/>
        </w:object>
      </w:r>
    </w:p>
    <w:p w:rsidR="00D9423E" w:rsidRDefault="00D9423E" w:rsidP="0034509C">
      <w:pPr>
        <w:pStyle w:val="2"/>
        <w:numPr>
          <w:ilvl w:val="0"/>
          <w:numId w:val="0"/>
        </w:numPr>
        <w:rPr>
          <w:b/>
          <w:sz w:val="28"/>
          <w:szCs w:val="28"/>
        </w:rPr>
      </w:pPr>
    </w:p>
    <w:p w:rsidR="00D9423E" w:rsidRDefault="00D9423E" w:rsidP="0034509C">
      <w:pPr>
        <w:pStyle w:val="2"/>
        <w:numPr>
          <w:ilvl w:val="0"/>
          <w:numId w:val="0"/>
        </w:numPr>
        <w:rPr>
          <w:b/>
          <w:sz w:val="28"/>
          <w:szCs w:val="28"/>
        </w:rPr>
      </w:pPr>
    </w:p>
    <w:p w:rsidR="00885F59" w:rsidRPr="00D9423E" w:rsidRDefault="00AB7B9C" w:rsidP="0034509C">
      <w:pPr>
        <w:pStyle w:val="2"/>
        <w:numPr>
          <w:ilvl w:val="0"/>
          <w:numId w:val="0"/>
        </w:numPr>
        <w:rPr>
          <w:b/>
          <w:sz w:val="28"/>
          <w:szCs w:val="28"/>
        </w:rPr>
      </w:pPr>
      <w:r w:rsidRPr="00D9423E">
        <w:rPr>
          <w:b/>
          <w:sz w:val="28"/>
          <w:szCs w:val="28"/>
        </w:rPr>
        <w:t xml:space="preserve">2.1.3. </w:t>
      </w:r>
      <w:r w:rsidR="00885F59" w:rsidRPr="00D9423E">
        <w:rPr>
          <w:b/>
          <w:sz w:val="28"/>
          <w:szCs w:val="28"/>
        </w:rPr>
        <w:t>Описание взаимодействия процессов.</w:t>
      </w:r>
    </w:p>
    <w:p w:rsidR="00885F59" w:rsidRPr="00D9423E" w:rsidRDefault="00885F59" w:rsidP="0034509C">
      <w:pPr>
        <w:pStyle w:val="2"/>
        <w:numPr>
          <w:ilvl w:val="0"/>
          <w:numId w:val="0"/>
        </w:numPr>
        <w:rPr>
          <w:sz w:val="28"/>
          <w:szCs w:val="28"/>
        </w:rPr>
      </w:pPr>
      <w:r w:rsidRPr="00D9423E">
        <w:rPr>
          <w:sz w:val="28"/>
          <w:szCs w:val="28"/>
        </w:rPr>
        <w:t>В ИС «Персонал» выделяются 9 процессов, являющимися модулями, включающими в себя подпроцессы, которые используют и перерабатывают данные, содержащиеся в хранилищах данных.</w:t>
      </w:r>
    </w:p>
    <w:p w:rsidR="00885F59" w:rsidRPr="00D9423E" w:rsidRDefault="00885F59" w:rsidP="0034509C">
      <w:pPr>
        <w:pStyle w:val="2"/>
        <w:numPr>
          <w:ilvl w:val="0"/>
          <w:numId w:val="0"/>
        </w:numPr>
        <w:rPr>
          <w:sz w:val="28"/>
          <w:szCs w:val="28"/>
        </w:rPr>
      </w:pPr>
      <w:r w:rsidRPr="00D9423E">
        <w:rPr>
          <w:sz w:val="28"/>
          <w:szCs w:val="28"/>
        </w:rPr>
        <w:t>Информационная система включает в себя следующие процессы:</w:t>
      </w:r>
    </w:p>
    <w:p w:rsidR="00885F59" w:rsidRPr="00D9423E" w:rsidRDefault="00885F59" w:rsidP="0034509C">
      <w:pPr>
        <w:pStyle w:val="2"/>
        <w:numPr>
          <w:ilvl w:val="0"/>
          <w:numId w:val="11"/>
        </w:numPr>
        <w:ind w:left="0" w:firstLine="0"/>
        <w:rPr>
          <w:i/>
          <w:sz w:val="28"/>
          <w:szCs w:val="28"/>
        </w:rPr>
      </w:pPr>
      <w:r w:rsidRPr="00D9423E">
        <w:rPr>
          <w:i/>
          <w:sz w:val="28"/>
          <w:szCs w:val="28"/>
        </w:rPr>
        <w:t>Расчет производительности –</w:t>
      </w:r>
      <w:r w:rsidRPr="00D9423E">
        <w:rPr>
          <w:sz w:val="28"/>
          <w:szCs w:val="28"/>
        </w:rPr>
        <w:t xml:space="preserve"> Определение параметров и расчет на их основе производительности сотрудников. Учитывает производительность сотрудников, их стаж и личные достижения.</w:t>
      </w:r>
    </w:p>
    <w:p w:rsidR="00885F59" w:rsidRPr="00D9423E" w:rsidRDefault="00885F59" w:rsidP="0034509C">
      <w:pPr>
        <w:pStyle w:val="2"/>
        <w:numPr>
          <w:ilvl w:val="0"/>
          <w:numId w:val="11"/>
        </w:numPr>
        <w:ind w:left="0" w:firstLine="0"/>
        <w:rPr>
          <w:i/>
          <w:sz w:val="28"/>
          <w:szCs w:val="28"/>
        </w:rPr>
      </w:pPr>
      <w:r w:rsidRPr="00D9423E">
        <w:rPr>
          <w:i/>
          <w:sz w:val="28"/>
          <w:szCs w:val="28"/>
        </w:rPr>
        <w:t>Отражение компетентности и опыта –</w:t>
      </w:r>
      <w:r w:rsidRPr="00D9423E">
        <w:rPr>
          <w:sz w:val="28"/>
          <w:szCs w:val="28"/>
        </w:rPr>
        <w:t xml:space="preserve"> Рассчитывается на основе пройденных курсов СДО и этапов персонального плана развития (ППР), а так же опыта работы, как общего, так и непосредственно внутри компании</w:t>
      </w:r>
    </w:p>
    <w:p w:rsidR="00885F59" w:rsidRPr="00D9423E" w:rsidRDefault="00885F59" w:rsidP="0034509C">
      <w:pPr>
        <w:pStyle w:val="2"/>
        <w:numPr>
          <w:ilvl w:val="0"/>
          <w:numId w:val="11"/>
        </w:numPr>
        <w:ind w:left="0" w:firstLine="0"/>
        <w:rPr>
          <w:i/>
          <w:sz w:val="28"/>
          <w:szCs w:val="28"/>
        </w:rPr>
      </w:pPr>
      <w:r w:rsidRPr="00D9423E">
        <w:rPr>
          <w:i/>
          <w:sz w:val="28"/>
          <w:szCs w:val="28"/>
        </w:rPr>
        <w:t xml:space="preserve">Фактически выполненная работа – </w:t>
      </w:r>
      <w:r w:rsidRPr="00D9423E">
        <w:rPr>
          <w:sz w:val="28"/>
          <w:szCs w:val="28"/>
        </w:rPr>
        <w:t>Консолидация информации о работе, которую выполнил сотрудник.</w:t>
      </w:r>
    </w:p>
    <w:p w:rsidR="00885F59" w:rsidRPr="00D9423E" w:rsidRDefault="00885F59" w:rsidP="0034509C">
      <w:pPr>
        <w:pStyle w:val="2"/>
        <w:numPr>
          <w:ilvl w:val="0"/>
          <w:numId w:val="11"/>
        </w:numPr>
        <w:ind w:left="0" w:firstLine="0"/>
        <w:rPr>
          <w:sz w:val="28"/>
          <w:szCs w:val="28"/>
        </w:rPr>
      </w:pPr>
      <w:r w:rsidRPr="00D9423E">
        <w:rPr>
          <w:i/>
          <w:sz w:val="28"/>
          <w:szCs w:val="28"/>
        </w:rPr>
        <w:t>Мотивация</w:t>
      </w:r>
      <w:r w:rsidRPr="00D9423E">
        <w:rPr>
          <w:sz w:val="28"/>
          <w:szCs w:val="28"/>
        </w:rPr>
        <w:t xml:space="preserve"> – расчет премий, выплат, бонусов на основе показателей работы сотрудника, успешной инвентаризации и т.д.</w:t>
      </w:r>
    </w:p>
    <w:p w:rsidR="00885F59" w:rsidRPr="00D9423E" w:rsidRDefault="00885F59" w:rsidP="0034509C">
      <w:pPr>
        <w:pStyle w:val="2"/>
        <w:numPr>
          <w:ilvl w:val="0"/>
          <w:numId w:val="11"/>
        </w:numPr>
        <w:ind w:left="0" w:firstLine="0"/>
        <w:rPr>
          <w:i/>
          <w:sz w:val="28"/>
          <w:szCs w:val="28"/>
        </w:rPr>
      </w:pPr>
      <w:r w:rsidRPr="00D9423E">
        <w:rPr>
          <w:i/>
          <w:sz w:val="28"/>
          <w:szCs w:val="28"/>
        </w:rPr>
        <w:t xml:space="preserve">Материальные затраты </w:t>
      </w:r>
      <w:r w:rsidRPr="00D9423E">
        <w:rPr>
          <w:sz w:val="28"/>
          <w:szCs w:val="28"/>
        </w:rPr>
        <w:t>– Расчет суммы, которую компания тратит на сотрудника по каким либо причинам.</w:t>
      </w:r>
      <w:r w:rsidRPr="00D9423E">
        <w:rPr>
          <w:sz w:val="28"/>
          <w:szCs w:val="28"/>
        </w:rPr>
        <w:tab/>
      </w:r>
      <w:r w:rsidRPr="00D9423E">
        <w:rPr>
          <w:sz w:val="28"/>
          <w:szCs w:val="28"/>
        </w:rPr>
        <w:tab/>
      </w:r>
    </w:p>
    <w:p w:rsidR="00885F59" w:rsidRPr="00D9423E" w:rsidRDefault="00885F59" w:rsidP="0034509C">
      <w:pPr>
        <w:pStyle w:val="2"/>
        <w:numPr>
          <w:ilvl w:val="0"/>
          <w:numId w:val="11"/>
        </w:numPr>
        <w:ind w:left="0" w:firstLine="0"/>
        <w:rPr>
          <w:i/>
          <w:sz w:val="28"/>
          <w:szCs w:val="28"/>
        </w:rPr>
      </w:pPr>
      <w:r w:rsidRPr="00D9423E">
        <w:rPr>
          <w:i/>
          <w:sz w:val="28"/>
          <w:szCs w:val="28"/>
        </w:rPr>
        <w:t xml:space="preserve">Заработная плата </w:t>
      </w:r>
      <w:r w:rsidRPr="00D9423E">
        <w:rPr>
          <w:sz w:val="28"/>
          <w:szCs w:val="28"/>
        </w:rPr>
        <w:t xml:space="preserve">– Денежные средства, которые выплачиваются сотруднику за работу и рассчитываются на основе </w:t>
      </w:r>
      <w:r w:rsidRPr="00D9423E">
        <w:rPr>
          <w:i/>
          <w:sz w:val="28"/>
          <w:szCs w:val="28"/>
        </w:rPr>
        <w:t>Фактически выполненной работы, Мотивации и Материальных затрат.</w:t>
      </w:r>
    </w:p>
    <w:p w:rsidR="00885F59" w:rsidRPr="00D9423E" w:rsidRDefault="00885F59" w:rsidP="0034509C">
      <w:pPr>
        <w:pStyle w:val="2"/>
        <w:numPr>
          <w:ilvl w:val="0"/>
          <w:numId w:val="11"/>
        </w:numPr>
        <w:ind w:left="0" w:firstLine="0"/>
        <w:rPr>
          <w:i/>
          <w:sz w:val="28"/>
          <w:szCs w:val="28"/>
        </w:rPr>
      </w:pPr>
      <w:r w:rsidRPr="00D9423E">
        <w:rPr>
          <w:i/>
          <w:sz w:val="28"/>
          <w:szCs w:val="28"/>
        </w:rPr>
        <w:lastRenderedPageBreak/>
        <w:t>Составление графиков работы</w:t>
      </w:r>
      <w:r w:rsidRPr="00D9423E">
        <w:rPr>
          <w:sz w:val="28"/>
          <w:szCs w:val="28"/>
        </w:rPr>
        <w:t xml:space="preserve"> – На основе различных пунктов, в том числе «Расчет производительности» и «Отражение компетентности и опыта»</w:t>
      </w:r>
    </w:p>
    <w:p w:rsidR="00885F59" w:rsidRPr="00D9423E" w:rsidRDefault="00885F59" w:rsidP="0034509C">
      <w:pPr>
        <w:pStyle w:val="2"/>
        <w:numPr>
          <w:ilvl w:val="0"/>
          <w:numId w:val="11"/>
        </w:numPr>
        <w:ind w:left="0" w:firstLine="0"/>
        <w:rPr>
          <w:i/>
          <w:sz w:val="28"/>
          <w:szCs w:val="28"/>
        </w:rPr>
      </w:pPr>
      <w:r w:rsidRPr="00D9423E">
        <w:rPr>
          <w:i/>
          <w:sz w:val="28"/>
          <w:szCs w:val="28"/>
        </w:rPr>
        <w:t xml:space="preserve">Биржа труда </w:t>
      </w:r>
      <w:r w:rsidRPr="00D9423E">
        <w:rPr>
          <w:sz w:val="28"/>
          <w:szCs w:val="28"/>
        </w:rPr>
        <w:t>– Позволяет сотруднику узнавать о дополнительной временной работе, вакансиях, а так же обеспечивает помощь компании в поиске новых сотрудников.</w:t>
      </w:r>
    </w:p>
    <w:p w:rsidR="00885F59" w:rsidRPr="00D9423E" w:rsidRDefault="00885F59" w:rsidP="0034509C">
      <w:pPr>
        <w:pStyle w:val="2"/>
        <w:numPr>
          <w:ilvl w:val="0"/>
          <w:numId w:val="11"/>
        </w:numPr>
        <w:ind w:left="0" w:firstLine="0"/>
        <w:rPr>
          <w:i/>
          <w:sz w:val="28"/>
          <w:szCs w:val="28"/>
        </w:rPr>
      </w:pPr>
      <w:r w:rsidRPr="00D9423E">
        <w:rPr>
          <w:i/>
          <w:sz w:val="28"/>
          <w:szCs w:val="28"/>
        </w:rPr>
        <w:t xml:space="preserve">Вывод отчетов и документов </w:t>
      </w:r>
      <w:r w:rsidRPr="00D9423E">
        <w:rPr>
          <w:sz w:val="28"/>
          <w:szCs w:val="28"/>
        </w:rPr>
        <w:t>– Модуль, включающий в себя печать готовых шаблонов документов, а так же, консолидирующий всю подотчетную информацию других процессов.</w:t>
      </w:r>
    </w:p>
    <w:p w:rsidR="00885F59" w:rsidRPr="00D9423E" w:rsidRDefault="00885F59" w:rsidP="00885F59">
      <w:pPr>
        <w:pStyle w:val="2"/>
        <w:numPr>
          <w:ilvl w:val="0"/>
          <w:numId w:val="0"/>
        </w:numPr>
        <w:ind w:left="567"/>
        <w:rPr>
          <w:sz w:val="28"/>
          <w:szCs w:val="28"/>
        </w:rPr>
      </w:pPr>
    </w:p>
    <w:p w:rsidR="00885F59" w:rsidRPr="00D9423E" w:rsidRDefault="00885F59" w:rsidP="00885F59">
      <w:pPr>
        <w:pStyle w:val="2"/>
        <w:numPr>
          <w:ilvl w:val="0"/>
          <w:numId w:val="0"/>
        </w:numPr>
        <w:ind w:left="567"/>
        <w:rPr>
          <w:sz w:val="28"/>
          <w:szCs w:val="28"/>
        </w:rPr>
      </w:pPr>
      <w:r w:rsidRPr="00D9423E">
        <w:rPr>
          <w:sz w:val="28"/>
          <w:szCs w:val="28"/>
        </w:rPr>
        <w:t>Взаимодействие между процессами (рис 1):</w:t>
      </w:r>
    </w:p>
    <w:p w:rsidR="00885F59" w:rsidRPr="00D9423E" w:rsidRDefault="00885F59" w:rsidP="00885F59">
      <w:pPr>
        <w:pStyle w:val="2"/>
        <w:numPr>
          <w:ilvl w:val="0"/>
          <w:numId w:val="12"/>
        </w:numPr>
        <w:rPr>
          <w:sz w:val="28"/>
          <w:szCs w:val="28"/>
        </w:rPr>
      </w:pPr>
      <w:r w:rsidRPr="00D9423E">
        <w:rPr>
          <w:sz w:val="28"/>
          <w:szCs w:val="28"/>
        </w:rPr>
        <w:t xml:space="preserve">На основе информации, полученной из хранилищ данных, работают три автономных модуля: Фактически выполненная работа, Материальные затраты, Мотивация. </w:t>
      </w:r>
    </w:p>
    <w:p w:rsidR="00885F59" w:rsidRPr="00D9423E" w:rsidRDefault="00885F59" w:rsidP="00885F59">
      <w:pPr>
        <w:pStyle w:val="2"/>
        <w:numPr>
          <w:ilvl w:val="0"/>
          <w:numId w:val="12"/>
        </w:numPr>
        <w:rPr>
          <w:sz w:val="28"/>
          <w:szCs w:val="28"/>
        </w:rPr>
      </w:pPr>
      <w:r w:rsidRPr="00D9423E">
        <w:rPr>
          <w:sz w:val="28"/>
          <w:szCs w:val="28"/>
        </w:rPr>
        <w:t xml:space="preserve">Данные этих трех модулей поступают для расчета заработной платы, которую получает сотрудник. </w:t>
      </w:r>
    </w:p>
    <w:p w:rsidR="00885F59" w:rsidRPr="00D9423E" w:rsidRDefault="00885F59" w:rsidP="00885F59">
      <w:pPr>
        <w:pStyle w:val="2"/>
        <w:numPr>
          <w:ilvl w:val="0"/>
          <w:numId w:val="12"/>
        </w:numPr>
        <w:rPr>
          <w:sz w:val="28"/>
          <w:szCs w:val="28"/>
        </w:rPr>
      </w:pPr>
      <w:r w:rsidRPr="00D9423E">
        <w:rPr>
          <w:sz w:val="28"/>
          <w:szCs w:val="28"/>
        </w:rPr>
        <w:t xml:space="preserve">Информация каждого из этих модулей отражается в отчетах. </w:t>
      </w:r>
    </w:p>
    <w:p w:rsidR="00885F59" w:rsidRPr="00D9423E" w:rsidRDefault="00885F59" w:rsidP="00885F59">
      <w:pPr>
        <w:pStyle w:val="2"/>
        <w:numPr>
          <w:ilvl w:val="0"/>
          <w:numId w:val="12"/>
        </w:numPr>
        <w:rPr>
          <w:sz w:val="28"/>
          <w:szCs w:val="28"/>
        </w:rPr>
      </w:pPr>
      <w:r w:rsidRPr="00D9423E">
        <w:rPr>
          <w:sz w:val="28"/>
          <w:szCs w:val="28"/>
        </w:rPr>
        <w:t>На основе данных производительности, компетентности и опыта, составляются графики работы сотрудников.</w:t>
      </w:r>
    </w:p>
    <w:p w:rsidR="00885F59" w:rsidRPr="00D9423E" w:rsidRDefault="00885F59" w:rsidP="00885F59">
      <w:pPr>
        <w:pStyle w:val="2"/>
        <w:numPr>
          <w:ilvl w:val="0"/>
          <w:numId w:val="12"/>
        </w:numPr>
        <w:rPr>
          <w:color w:val="FF0000"/>
          <w:sz w:val="28"/>
          <w:szCs w:val="28"/>
        </w:rPr>
      </w:pPr>
      <w:r w:rsidRPr="00D9423E">
        <w:rPr>
          <w:sz w:val="28"/>
          <w:szCs w:val="28"/>
        </w:rPr>
        <w:t xml:space="preserve">Существует модуль информационных ресурсов, который использует данные опыта работы сотрудников, а так же графиков работы для формирования «биржы труда» - информационного ресурса для поиска сотрудников на временную работу. </w:t>
      </w:r>
    </w:p>
    <w:p w:rsidR="00885F59" w:rsidRPr="00D9423E" w:rsidRDefault="00885F59" w:rsidP="00885F59">
      <w:pPr>
        <w:pStyle w:val="2"/>
        <w:numPr>
          <w:ilvl w:val="0"/>
          <w:numId w:val="12"/>
        </w:numPr>
        <w:rPr>
          <w:sz w:val="28"/>
          <w:szCs w:val="28"/>
        </w:rPr>
      </w:pPr>
      <w:r w:rsidRPr="00D9423E">
        <w:rPr>
          <w:sz w:val="28"/>
          <w:szCs w:val="28"/>
        </w:rPr>
        <w:t>Каждый модуль содержит в себе информацию, отражаемую в отчетах. Модуль вывода отчетов и документов  консолидирует все отчеты, что позволяет получить быстрый доступ к любой информации любого модуля. Так же он содержит образцы различных бланков, заявлений  и т.д.</w:t>
      </w:r>
    </w:p>
    <w:p w:rsidR="00885F59" w:rsidRDefault="00885F59" w:rsidP="00885F59">
      <w:pPr>
        <w:pStyle w:val="2"/>
        <w:numPr>
          <w:ilvl w:val="0"/>
          <w:numId w:val="0"/>
        </w:numPr>
        <w:ind w:left="927"/>
      </w:pPr>
    </w:p>
    <w:p w:rsidR="00885F59" w:rsidRPr="004522E4" w:rsidRDefault="00885F59" w:rsidP="00885F59">
      <w:pPr>
        <w:pStyle w:val="2"/>
        <w:numPr>
          <w:ilvl w:val="0"/>
          <w:numId w:val="0"/>
        </w:numPr>
        <w:ind w:left="567"/>
        <w:jc w:val="center"/>
      </w:pPr>
      <w:r>
        <w:object w:dxaOrig="9204" w:dyaOrig="8729">
          <v:shape id="_x0000_i1029" type="#_x0000_t75" style="width:460.45pt;height:436.2pt" o:ole="">
            <v:imagedata r:id="rId73" o:title=""/>
          </v:shape>
          <o:OLEObject Type="Embed" ProgID="Visio.Drawing.11" ShapeID="_x0000_i1029" DrawAspect="Content" ObjectID="_1431709041" r:id="rId74"/>
        </w:object>
      </w:r>
      <w:r w:rsidRPr="00F91D8D">
        <w:rPr>
          <w:sz w:val="20"/>
          <w:szCs w:val="20"/>
        </w:rPr>
        <w:t xml:space="preserve"> Рис.</w:t>
      </w:r>
      <w:r w:rsidR="00AB7B9C">
        <w:rPr>
          <w:sz w:val="20"/>
          <w:szCs w:val="20"/>
        </w:rPr>
        <w:t>6</w:t>
      </w:r>
      <w:r w:rsidRPr="00F91D8D">
        <w:rPr>
          <w:sz w:val="20"/>
          <w:szCs w:val="20"/>
        </w:rPr>
        <w:t xml:space="preserve"> Взаимодействие основных процессов ИС.</w:t>
      </w:r>
    </w:p>
    <w:p w:rsidR="00885F59" w:rsidRDefault="00885F59" w:rsidP="00885F59"/>
    <w:p w:rsidR="00885F59" w:rsidRPr="00D9423E" w:rsidRDefault="00885F59" w:rsidP="00885F59">
      <w:pPr>
        <w:rPr>
          <w:sz w:val="28"/>
          <w:szCs w:val="28"/>
        </w:rPr>
      </w:pPr>
      <w:r w:rsidRPr="00D9423E">
        <w:rPr>
          <w:sz w:val="28"/>
          <w:szCs w:val="28"/>
        </w:rPr>
        <w:t>Далее описаны данные, использующиеся системой, а так же дано описание взаимодействия внутри системы.</w:t>
      </w:r>
    </w:p>
    <w:p w:rsidR="00885F59" w:rsidRDefault="00885F59" w:rsidP="00885F59"/>
    <w:p w:rsidR="00885F59" w:rsidRPr="00D9423E" w:rsidRDefault="00885F59" w:rsidP="00AB7B9C">
      <w:pPr>
        <w:pStyle w:val="2"/>
        <w:numPr>
          <w:ilvl w:val="2"/>
          <w:numId w:val="39"/>
        </w:numPr>
        <w:rPr>
          <w:sz w:val="28"/>
          <w:szCs w:val="28"/>
        </w:rPr>
      </w:pPr>
      <w:r w:rsidRPr="00D9423E">
        <w:rPr>
          <w:b/>
          <w:sz w:val="28"/>
          <w:szCs w:val="28"/>
        </w:rPr>
        <w:t>Описание данных, используемых процессами.</w:t>
      </w:r>
    </w:p>
    <w:p w:rsidR="00AB7B9C" w:rsidRPr="00D9423E" w:rsidRDefault="00AB7B9C" w:rsidP="00AB7B9C">
      <w:pPr>
        <w:pStyle w:val="2"/>
        <w:numPr>
          <w:ilvl w:val="0"/>
          <w:numId w:val="0"/>
        </w:numPr>
        <w:ind w:left="1288"/>
        <w:rPr>
          <w:sz w:val="28"/>
          <w:szCs w:val="28"/>
        </w:rPr>
      </w:pPr>
    </w:p>
    <w:p w:rsidR="00885F59" w:rsidRPr="00D9423E" w:rsidRDefault="00885F59" w:rsidP="00885F59">
      <w:pPr>
        <w:rPr>
          <w:sz w:val="28"/>
          <w:szCs w:val="28"/>
        </w:rPr>
      </w:pPr>
      <w:r w:rsidRPr="00D9423E">
        <w:rPr>
          <w:sz w:val="28"/>
          <w:szCs w:val="28"/>
        </w:rPr>
        <w:t>В системе используют семь хранилищ данных:</w:t>
      </w:r>
    </w:p>
    <w:p w:rsidR="00885F59" w:rsidRPr="00D9423E" w:rsidRDefault="00885F59" w:rsidP="00885F59">
      <w:pPr>
        <w:pStyle w:val="a3"/>
        <w:numPr>
          <w:ilvl w:val="0"/>
          <w:numId w:val="13"/>
        </w:numPr>
        <w:spacing w:line="288" w:lineRule="auto"/>
        <w:rPr>
          <w:i/>
          <w:sz w:val="28"/>
          <w:szCs w:val="28"/>
        </w:rPr>
      </w:pPr>
      <w:r w:rsidRPr="00D9423E">
        <w:rPr>
          <w:i/>
          <w:sz w:val="28"/>
          <w:szCs w:val="28"/>
          <w:u w:val="single"/>
        </w:rPr>
        <w:t>Личные данные о сотруднике</w:t>
      </w:r>
      <w:r w:rsidRPr="00D9423E">
        <w:rPr>
          <w:i/>
          <w:sz w:val="28"/>
          <w:szCs w:val="28"/>
        </w:rPr>
        <w:t xml:space="preserve"> –</w:t>
      </w:r>
      <w:r w:rsidRPr="00D9423E">
        <w:rPr>
          <w:sz w:val="28"/>
          <w:szCs w:val="28"/>
        </w:rPr>
        <w:t xml:space="preserve"> Личные данные о сотруднике используются практически во всех процессах. Они включают в себя следующие данные:</w:t>
      </w:r>
    </w:p>
    <w:p w:rsidR="00885F59" w:rsidRPr="00D9423E" w:rsidRDefault="00885F59" w:rsidP="00885F59">
      <w:pPr>
        <w:pStyle w:val="a3"/>
        <w:rPr>
          <w:i/>
          <w:sz w:val="28"/>
          <w:szCs w:val="28"/>
        </w:rPr>
      </w:pPr>
      <w:r w:rsidRPr="00D9423E">
        <w:rPr>
          <w:i/>
          <w:sz w:val="28"/>
          <w:szCs w:val="28"/>
        </w:rPr>
        <w:t>а) Консолидированную информацию о сотруднике или карточку сотрудника:</w:t>
      </w:r>
    </w:p>
    <w:p w:rsidR="00885F59" w:rsidRPr="00D9423E" w:rsidRDefault="00885F59" w:rsidP="00885F59">
      <w:pPr>
        <w:pStyle w:val="30"/>
        <w:numPr>
          <w:ilvl w:val="0"/>
          <w:numId w:val="16"/>
        </w:numPr>
        <w:rPr>
          <w:sz w:val="28"/>
          <w:szCs w:val="28"/>
        </w:rPr>
      </w:pPr>
      <w:r w:rsidRPr="00D9423E">
        <w:rPr>
          <w:sz w:val="28"/>
          <w:szCs w:val="28"/>
        </w:rPr>
        <w:t>Индивидуальный код сотрудника (сквозной, не повторяющийся);</w:t>
      </w:r>
    </w:p>
    <w:p w:rsidR="00885F59" w:rsidRPr="00D9423E" w:rsidRDefault="00885F59" w:rsidP="00885F59">
      <w:pPr>
        <w:pStyle w:val="30"/>
        <w:numPr>
          <w:ilvl w:val="0"/>
          <w:numId w:val="16"/>
        </w:numPr>
        <w:rPr>
          <w:sz w:val="28"/>
          <w:szCs w:val="28"/>
        </w:rPr>
      </w:pPr>
      <w:r w:rsidRPr="00D9423E">
        <w:rPr>
          <w:sz w:val="28"/>
          <w:szCs w:val="28"/>
        </w:rPr>
        <w:t>Персональные данные (ФИО, возраст и т.д.);</w:t>
      </w:r>
    </w:p>
    <w:p w:rsidR="00885F59" w:rsidRPr="00D9423E" w:rsidRDefault="00885F59" w:rsidP="00885F59">
      <w:pPr>
        <w:pStyle w:val="30"/>
        <w:numPr>
          <w:ilvl w:val="0"/>
          <w:numId w:val="16"/>
        </w:numPr>
        <w:rPr>
          <w:sz w:val="28"/>
          <w:szCs w:val="28"/>
        </w:rPr>
      </w:pPr>
      <w:r w:rsidRPr="00D9423E">
        <w:rPr>
          <w:sz w:val="28"/>
          <w:szCs w:val="28"/>
        </w:rPr>
        <w:lastRenderedPageBreak/>
        <w:t>Сведения о базовом образовании, подтвержденные официальными документами образовательных учреждений;</w:t>
      </w:r>
    </w:p>
    <w:p w:rsidR="00885F59" w:rsidRPr="00D9423E" w:rsidRDefault="00885F59" w:rsidP="00885F59">
      <w:pPr>
        <w:pStyle w:val="30"/>
        <w:numPr>
          <w:ilvl w:val="0"/>
          <w:numId w:val="16"/>
        </w:numPr>
        <w:rPr>
          <w:sz w:val="28"/>
          <w:szCs w:val="28"/>
        </w:rPr>
      </w:pPr>
      <w:r w:rsidRPr="00D9423E">
        <w:rPr>
          <w:sz w:val="28"/>
          <w:szCs w:val="28"/>
        </w:rPr>
        <w:t>Сведения об инициативном образовании (тренинги, семинары и т.п.), подтвержденные соответствующими сертифицированными документами;</w:t>
      </w:r>
    </w:p>
    <w:p w:rsidR="00885F59" w:rsidRPr="00D9423E" w:rsidRDefault="00885F59" w:rsidP="00885F59">
      <w:pPr>
        <w:pStyle w:val="30"/>
        <w:numPr>
          <w:ilvl w:val="0"/>
          <w:numId w:val="16"/>
        </w:numPr>
        <w:rPr>
          <w:sz w:val="28"/>
          <w:szCs w:val="28"/>
        </w:rPr>
      </w:pPr>
      <w:r w:rsidRPr="00D9423E">
        <w:rPr>
          <w:sz w:val="28"/>
          <w:szCs w:val="28"/>
        </w:rPr>
        <w:t>Фотография;</w:t>
      </w:r>
    </w:p>
    <w:p w:rsidR="00885F59" w:rsidRPr="00D9423E" w:rsidRDefault="00885F59" w:rsidP="00885F59">
      <w:pPr>
        <w:pStyle w:val="30"/>
        <w:numPr>
          <w:ilvl w:val="0"/>
          <w:numId w:val="16"/>
        </w:numPr>
        <w:rPr>
          <w:sz w:val="28"/>
          <w:szCs w:val="28"/>
        </w:rPr>
      </w:pPr>
      <w:r w:rsidRPr="00D9423E">
        <w:rPr>
          <w:sz w:val="28"/>
          <w:szCs w:val="28"/>
        </w:rPr>
        <w:t>Вся профессиональная история работы в Компании (должности, период их занятия, профессиональная подготовка – тренинги, курсы и т.п.);</w:t>
      </w:r>
    </w:p>
    <w:p w:rsidR="00885F59" w:rsidRPr="00D9423E" w:rsidRDefault="00885F59" w:rsidP="00885F59">
      <w:pPr>
        <w:pStyle w:val="30"/>
        <w:numPr>
          <w:ilvl w:val="0"/>
          <w:numId w:val="16"/>
        </w:numPr>
        <w:rPr>
          <w:sz w:val="28"/>
          <w:szCs w:val="28"/>
        </w:rPr>
      </w:pPr>
      <w:r w:rsidRPr="00D9423E">
        <w:rPr>
          <w:sz w:val="28"/>
          <w:szCs w:val="28"/>
        </w:rPr>
        <w:t>История его работы в предыдущих компаниях, предыдущая профессиональная подготовка – высшая, средняя, специальная подготовка, тренинги и т.п.</w:t>
      </w:r>
    </w:p>
    <w:p w:rsidR="00885F59" w:rsidRPr="00D9423E" w:rsidRDefault="00885F59" w:rsidP="00885F59">
      <w:pPr>
        <w:pStyle w:val="30"/>
        <w:numPr>
          <w:ilvl w:val="0"/>
          <w:numId w:val="16"/>
        </w:numPr>
        <w:rPr>
          <w:sz w:val="28"/>
          <w:szCs w:val="28"/>
        </w:rPr>
      </w:pPr>
      <w:r w:rsidRPr="00D9423E">
        <w:rPr>
          <w:sz w:val="28"/>
          <w:szCs w:val="28"/>
        </w:rPr>
        <w:t>Сведения о карьерном движении сотрудников с информацией о продолжительности работы на каждой из должностей;</w:t>
      </w:r>
    </w:p>
    <w:p w:rsidR="00885F59" w:rsidRPr="00D9423E" w:rsidRDefault="00885F59" w:rsidP="00885F59">
      <w:pPr>
        <w:pStyle w:val="30"/>
        <w:numPr>
          <w:ilvl w:val="0"/>
          <w:numId w:val="16"/>
        </w:numPr>
        <w:rPr>
          <w:sz w:val="28"/>
          <w:szCs w:val="28"/>
        </w:rPr>
      </w:pPr>
      <w:r w:rsidRPr="00D9423E">
        <w:rPr>
          <w:sz w:val="28"/>
          <w:szCs w:val="28"/>
        </w:rPr>
        <w:t>Обязательны специальные поля в системе для отражений специфики сотрудника: проблемная семья, сирота, родители-инвалиды, невозможность иметь детей, что-то выдающееся в человеке на прошлых местах работы. Краткое досье с комментариями. Доступ к этим полям должны иметь очень ограниченное количество сотрудников (список утверждается отдельно).</w:t>
      </w:r>
    </w:p>
    <w:p w:rsidR="00885F59" w:rsidRPr="00D9423E" w:rsidRDefault="00885F59" w:rsidP="00885F59">
      <w:pPr>
        <w:pStyle w:val="2"/>
        <w:numPr>
          <w:ilvl w:val="0"/>
          <w:numId w:val="0"/>
        </w:numPr>
        <w:ind w:left="709" w:firstLine="142"/>
        <w:rPr>
          <w:sz w:val="28"/>
          <w:szCs w:val="28"/>
        </w:rPr>
      </w:pPr>
      <w:r w:rsidRPr="00D9423E">
        <w:rPr>
          <w:i/>
          <w:sz w:val="28"/>
          <w:szCs w:val="28"/>
        </w:rPr>
        <w:t xml:space="preserve">б) </w:t>
      </w:r>
      <w:r w:rsidRPr="00D9423E">
        <w:rPr>
          <w:sz w:val="28"/>
          <w:szCs w:val="28"/>
        </w:rPr>
        <w:t>Отчетность по персоналу (как пример):</w:t>
      </w:r>
    </w:p>
    <w:p w:rsidR="00885F59" w:rsidRPr="00D9423E" w:rsidRDefault="00885F59" w:rsidP="00885F59">
      <w:pPr>
        <w:pStyle w:val="30"/>
        <w:numPr>
          <w:ilvl w:val="0"/>
          <w:numId w:val="17"/>
        </w:numPr>
        <w:rPr>
          <w:sz w:val="28"/>
          <w:szCs w:val="28"/>
        </w:rPr>
      </w:pPr>
      <w:r w:rsidRPr="00D9423E">
        <w:rPr>
          <w:sz w:val="28"/>
          <w:szCs w:val="28"/>
        </w:rPr>
        <w:t>Численность персонала (общая и по функциональным зонам)</w:t>
      </w:r>
    </w:p>
    <w:p w:rsidR="00885F59" w:rsidRPr="00D9423E" w:rsidRDefault="00885F59" w:rsidP="00885F59">
      <w:pPr>
        <w:pStyle w:val="30"/>
        <w:numPr>
          <w:ilvl w:val="0"/>
          <w:numId w:val="17"/>
        </w:numPr>
        <w:rPr>
          <w:sz w:val="28"/>
          <w:szCs w:val="28"/>
        </w:rPr>
      </w:pPr>
      <w:r w:rsidRPr="00D9423E">
        <w:rPr>
          <w:sz w:val="28"/>
          <w:szCs w:val="28"/>
        </w:rPr>
        <w:t>Отработка общая, по функциональным зонам, на разных должностях</w:t>
      </w:r>
    </w:p>
    <w:p w:rsidR="00885F59" w:rsidRPr="00D9423E" w:rsidRDefault="00885F59" w:rsidP="00885F59">
      <w:pPr>
        <w:pStyle w:val="30"/>
        <w:numPr>
          <w:ilvl w:val="0"/>
          <w:numId w:val="17"/>
        </w:numPr>
        <w:rPr>
          <w:sz w:val="28"/>
          <w:szCs w:val="28"/>
        </w:rPr>
      </w:pPr>
      <w:r w:rsidRPr="00D9423E">
        <w:rPr>
          <w:sz w:val="28"/>
          <w:szCs w:val="28"/>
        </w:rPr>
        <w:t>Текучесть (по объектам, за периоды, по функциональным зонам)</w:t>
      </w:r>
    </w:p>
    <w:p w:rsidR="00885F59" w:rsidRDefault="00885F59" w:rsidP="00885F59">
      <w:pPr>
        <w:pStyle w:val="30"/>
        <w:numPr>
          <w:ilvl w:val="0"/>
          <w:numId w:val="0"/>
        </w:numPr>
        <w:jc w:val="center"/>
      </w:pPr>
      <w:r>
        <w:object w:dxaOrig="9137" w:dyaOrig="3476">
          <v:shape id="_x0000_i1030" type="#_x0000_t75" style="width:457.1pt;height:174.15pt" o:ole="">
            <v:imagedata r:id="rId75" o:title=""/>
          </v:shape>
          <o:OLEObject Type="Embed" ProgID="Visio.Drawing.11" ShapeID="_x0000_i1030" DrawAspect="Content" ObjectID="_1431709042" r:id="rId76"/>
        </w:object>
      </w:r>
    </w:p>
    <w:p w:rsidR="00885F59" w:rsidRPr="00894E99" w:rsidRDefault="00AB7B9C" w:rsidP="00885F59">
      <w:pPr>
        <w:pStyle w:val="30"/>
        <w:numPr>
          <w:ilvl w:val="0"/>
          <w:numId w:val="0"/>
        </w:numPr>
        <w:ind w:left="1713"/>
        <w:jc w:val="center"/>
        <w:rPr>
          <w:sz w:val="20"/>
          <w:szCs w:val="20"/>
        </w:rPr>
      </w:pPr>
      <w:r>
        <w:rPr>
          <w:sz w:val="20"/>
          <w:szCs w:val="20"/>
        </w:rPr>
        <w:t>Рис.7</w:t>
      </w:r>
      <w:r w:rsidR="00885F59" w:rsidRPr="00600357">
        <w:rPr>
          <w:sz w:val="20"/>
          <w:szCs w:val="20"/>
        </w:rPr>
        <w:t>. Личные данные о сотруднике и их взаимодействие с другими процессами.</w:t>
      </w:r>
    </w:p>
    <w:p w:rsidR="00885F59" w:rsidRPr="00894E99" w:rsidRDefault="00885F59" w:rsidP="00885F59">
      <w:pPr>
        <w:pStyle w:val="30"/>
        <w:numPr>
          <w:ilvl w:val="0"/>
          <w:numId w:val="0"/>
        </w:numPr>
        <w:ind w:left="1713"/>
        <w:jc w:val="center"/>
        <w:rPr>
          <w:sz w:val="20"/>
          <w:szCs w:val="20"/>
        </w:rPr>
      </w:pPr>
    </w:p>
    <w:p w:rsidR="00885F59" w:rsidRPr="00D9423E" w:rsidRDefault="00885F59" w:rsidP="00885F59">
      <w:pPr>
        <w:pStyle w:val="a3"/>
        <w:numPr>
          <w:ilvl w:val="0"/>
          <w:numId w:val="13"/>
        </w:numPr>
        <w:spacing w:line="288" w:lineRule="auto"/>
        <w:jc w:val="both"/>
        <w:rPr>
          <w:i/>
          <w:sz w:val="28"/>
          <w:szCs w:val="28"/>
        </w:rPr>
      </w:pPr>
      <w:r w:rsidRPr="00D9423E">
        <w:rPr>
          <w:i/>
          <w:sz w:val="28"/>
          <w:szCs w:val="28"/>
          <w:u w:val="single"/>
        </w:rPr>
        <w:t>Работа сотрудника</w:t>
      </w:r>
      <w:r w:rsidRPr="00D9423E">
        <w:rPr>
          <w:sz w:val="28"/>
          <w:szCs w:val="28"/>
        </w:rPr>
        <w:t xml:space="preserve"> – включает следующие данные:</w:t>
      </w:r>
    </w:p>
    <w:p w:rsidR="00885F59" w:rsidRPr="00D9423E" w:rsidRDefault="00885F59" w:rsidP="00885F59">
      <w:pPr>
        <w:pStyle w:val="a3"/>
        <w:ind w:left="709"/>
        <w:rPr>
          <w:sz w:val="28"/>
          <w:szCs w:val="28"/>
        </w:rPr>
      </w:pPr>
      <w:r w:rsidRPr="00D9423E">
        <w:rPr>
          <w:sz w:val="28"/>
          <w:szCs w:val="28"/>
        </w:rPr>
        <w:t xml:space="preserve">а) </w:t>
      </w:r>
      <w:r w:rsidRPr="00D9423E">
        <w:rPr>
          <w:i/>
          <w:sz w:val="28"/>
          <w:szCs w:val="28"/>
        </w:rPr>
        <w:t>Учет работы на основном рабочем месте:</w:t>
      </w:r>
    </w:p>
    <w:p w:rsidR="00885F59" w:rsidRPr="00D9423E" w:rsidRDefault="00885F59" w:rsidP="00885F59">
      <w:pPr>
        <w:pStyle w:val="2"/>
        <w:numPr>
          <w:ilvl w:val="0"/>
          <w:numId w:val="18"/>
        </w:numPr>
        <w:rPr>
          <w:sz w:val="28"/>
          <w:szCs w:val="28"/>
        </w:rPr>
      </w:pPr>
      <w:r w:rsidRPr="00D9423E">
        <w:rPr>
          <w:sz w:val="28"/>
          <w:szCs w:val="28"/>
        </w:rPr>
        <w:t>Фиксирование времени прихода на работу, ухода с работы, выходов из магазина в течение рабочего дня.</w:t>
      </w:r>
    </w:p>
    <w:p w:rsidR="00885F59" w:rsidRPr="00D9423E" w:rsidRDefault="00885F59" w:rsidP="00885F59">
      <w:pPr>
        <w:pStyle w:val="30"/>
        <w:numPr>
          <w:ilvl w:val="0"/>
          <w:numId w:val="18"/>
        </w:numPr>
        <w:rPr>
          <w:sz w:val="28"/>
          <w:szCs w:val="28"/>
        </w:rPr>
      </w:pPr>
      <w:r w:rsidRPr="00D9423E">
        <w:rPr>
          <w:sz w:val="28"/>
          <w:szCs w:val="28"/>
        </w:rPr>
        <w:t xml:space="preserve">Совокупное время, проведенное на обедах и перекурах (раздельно) за определенный календарный период. </w:t>
      </w:r>
    </w:p>
    <w:p w:rsidR="00885F59" w:rsidRPr="00D9423E" w:rsidRDefault="00885F59" w:rsidP="00885F59">
      <w:pPr>
        <w:pStyle w:val="30"/>
        <w:numPr>
          <w:ilvl w:val="0"/>
          <w:numId w:val="18"/>
        </w:numPr>
        <w:rPr>
          <w:sz w:val="28"/>
          <w:szCs w:val="28"/>
        </w:rPr>
      </w:pPr>
      <w:r w:rsidRPr="00D9423E">
        <w:rPr>
          <w:sz w:val="28"/>
          <w:szCs w:val="28"/>
        </w:rPr>
        <w:t>история отработки сотрудника: его больничные (совокупное время, проведенное на больничном за определенный календарный период, в т.ч декретном отпуске), отпуска (в том числе и служебные, сведения о служебных командировках: даты, продолжительность, финансовая информация), смены графиков работы;</w:t>
      </w:r>
    </w:p>
    <w:p w:rsidR="00885F59" w:rsidRPr="00D9423E" w:rsidRDefault="00885F59" w:rsidP="00885F59">
      <w:pPr>
        <w:pStyle w:val="2"/>
        <w:numPr>
          <w:ilvl w:val="0"/>
          <w:numId w:val="18"/>
        </w:numPr>
        <w:rPr>
          <w:sz w:val="28"/>
          <w:szCs w:val="28"/>
        </w:rPr>
      </w:pPr>
      <w:r w:rsidRPr="00D9423E">
        <w:rPr>
          <w:sz w:val="28"/>
          <w:szCs w:val="28"/>
        </w:rPr>
        <w:t>Учет работы в ночное время, выходные и праздничные дни.</w:t>
      </w:r>
    </w:p>
    <w:p w:rsidR="00885F59" w:rsidRPr="00D9423E" w:rsidRDefault="00885F59" w:rsidP="00885F59">
      <w:pPr>
        <w:pStyle w:val="2"/>
        <w:numPr>
          <w:ilvl w:val="0"/>
          <w:numId w:val="18"/>
        </w:numPr>
        <w:rPr>
          <w:sz w:val="28"/>
          <w:szCs w:val="28"/>
        </w:rPr>
      </w:pPr>
      <w:r w:rsidRPr="00D9423E">
        <w:rPr>
          <w:sz w:val="28"/>
          <w:szCs w:val="28"/>
        </w:rPr>
        <w:t>Учет времени работы сотрудников магазина в привязке к функциональным зонам (торговый зал, склад, касса, сервис, офис, не рабочее время, 2 резервных варианта).</w:t>
      </w:r>
    </w:p>
    <w:p w:rsidR="00885F59" w:rsidRPr="00D9423E" w:rsidRDefault="00885F59" w:rsidP="00885F59">
      <w:pPr>
        <w:pStyle w:val="2"/>
        <w:numPr>
          <w:ilvl w:val="0"/>
          <w:numId w:val="18"/>
        </w:numPr>
        <w:rPr>
          <w:sz w:val="28"/>
          <w:szCs w:val="28"/>
        </w:rPr>
      </w:pPr>
      <w:r w:rsidRPr="00D9423E">
        <w:rPr>
          <w:sz w:val="28"/>
          <w:szCs w:val="28"/>
        </w:rPr>
        <w:t>Система должна хранить историю по изменения функциональных зон и видов работ</w:t>
      </w:r>
    </w:p>
    <w:p w:rsidR="00885F59" w:rsidRPr="00D9423E" w:rsidRDefault="00885F59" w:rsidP="00885F59">
      <w:pPr>
        <w:pStyle w:val="2"/>
        <w:numPr>
          <w:ilvl w:val="0"/>
          <w:numId w:val="18"/>
        </w:numPr>
        <w:rPr>
          <w:sz w:val="28"/>
          <w:szCs w:val="28"/>
        </w:rPr>
      </w:pPr>
      <w:r w:rsidRPr="00D9423E">
        <w:rPr>
          <w:sz w:val="28"/>
          <w:szCs w:val="28"/>
        </w:rPr>
        <w:t>Учет времени работы на специальных регламентных процедурах (список процедур оговаривается отдельно) с привязкой к функциональным зонам</w:t>
      </w:r>
    </w:p>
    <w:p w:rsidR="00885F59" w:rsidRPr="00D9423E" w:rsidRDefault="00885F59" w:rsidP="00885F59">
      <w:pPr>
        <w:pStyle w:val="2"/>
        <w:numPr>
          <w:ilvl w:val="0"/>
          <w:numId w:val="18"/>
        </w:numPr>
        <w:rPr>
          <w:sz w:val="28"/>
          <w:szCs w:val="28"/>
        </w:rPr>
      </w:pPr>
      <w:r w:rsidRPr="00D9423E">
        <w:rPr>
          <w:sz w:val="28"/>
          <w:szCs w:val="28"/>
        </w:rPr>
        <w:t>Учет работы прикомандированных сотрудников в других магазинах или подразделениях Компании (вариант работы по совместительству) с привязкой начисления заработной платы в этих подразделениях к их системам мотивации.  Отнесение затрат по оплате  труда прикомандированных к ЦФУ подразделений, в интересах которых командировался сотрудник.</w:t>
      </w:r>
    </w:p>
    <w:p w:rsidR="00885F59" w:rsidRPr="00D9423E" w:rsidRDefault="00885F59" w:rsidP="00885F59">
      <w:pPr>
        <w:pStyle w:val="2"/>
        <w:numPr>
          <w:ilvl w:val="0"/>
          <w:numId w:val="18"/>
        </w:numPr>
        <w:rPr>
          <w:sz w:val="28"/>
          <w:szCs w:val="28"/>
        </w:rPr>
      </w:pPr>
      <w:r w:rsidRPr="00D9423E">
        <w:rPr>
          <w:sz w:val="28"/>
          <w:szCs w:val="28"/>
        </w:rPr>
        <w:t>Учет обязательной отработки каждого сотрудника в соответствии с трудовым договором. При составлении графика работы Директору магазина должно сигнализироваться, что при данном графике работы сотрудник отработает меньше минимально допустимого времени работы.</w:t>
      </w:r>
    </w:p>
    <w:p w:rsidR="00885F59" w:rsidRPr="00D9423E" w:rsidRDefault="00885F59" w:rsidP="00885F59">
      <w:pPr>
        <w:pStyle w:val="2"/>
        <w:numPr>
          <w:ilvl w:val="0"/>
          <w:numId w:val="18"/>
        </w:numPr>
        <w:rPr>
          <w:sz w:val="28"/>
          <w:szCs w:val="28"/>
        </w:rPr>
      </w:pPr>
      <w:r w:rsidRPr="00D9423E">
        <w:rPr>
          <w:sz w:val="28"/>
          <w:szCs w:val="28"/>
        </w:rPr>
        <w:t xml:space="preserve">Учет совокупности часов работы сотрудника накопительным итогом за весь период его работы: по годам, за последний неполный год. Сигнализирование руководителю сотрудника при построение графика работ о приближении совокупного </w:t>
      </w:r>
      <w:r w:rsidRPr="00D9423E">
        <w:rPr>
          <w:sz w:val="28"/>
          <w:szCs w:val="28"/>
        </w:rPr>
        <w:lastRenderedPageBreak/>
        <w:t>отработанного сотрудником времени к разрешенному лимиту отработанных часов в течение 1 календарного года и при его превышении.</w:t>
      </w:r>
    </w:p>
    <w:p w:rsidR="00885F59" w:rsidRPr="00D9423E" w:rsidRDefault="00885F59" w:rsidP="00885F59">
      <w:pPr>
        <w:pStyle w:val="2"/>
        <w:numPr>
          <w:ilvl w:val="0"/>
          <w:numId w:val="0"/>
        </w:numPr>
        <w:ind w:left="1287"/>
        <w:rPr>
          <w:sz w:val="28"/>
          <w:szCs w:val="28"/>
        </w:rPr>
      </w:pPr>
    </w:p>
    <w:p w:rsidR="00885F59" w:rsidRPr="00D9423E" w:rsidRDefault="00885F59" w:rsidP="00885F59">
      <w:pPr>
        <w:pStyle w:val="2"/>
        <w:numPr>
          <w:ilvl w:val="0"/>
          <w:numId w:val="0"/>
        </w:numPr>
        <w:tabs>
          <w:tab w:val="left" w:pos="709"/>
        </w:tabs>
        <w:ind w:left="709"/>
        <w:rPr>
          <w:sz w:val="28"/>
          <w:szCs w:val="28"/>
        </w:rPr>
      </w:pPr>
      <w:r w:rsidRPr="00D9423E">
        <w:rPr>
          <w:sz w:val="28"/>
          <w:szCs w:val="28"/>
        </w:rPr>
        <w:t xml:space="preserve">б) </w:t>
      </w:r>
      <w:r w:rsidRPr="00D9423E">
        <w:rPr>
          <w:i/>
          <w:sz w:val="28"/>
          <w:szCs w:val="28"/>
        </w:rPr>
        <w:t>Индивидуальные параметры сотрудника:</w:t>
      </w:r>
    </w:p>
    <w:p w:rsidR="00885F59" w:rsidRPr="00D9423E" w:rsidRDefault="00885F59" w:rsidP="00885F59">
      <w:pPr>
        <w:pStyle w:val="2"/>
        <w:numPr>
          <w:ilvl w:val="0"/>
          <w:numId w:val="19"/>
        </w:numPr>
        <w:rPr>
          <w:sz w:val="28"/>
          <w:szCs w:val="28"/>
        </w:rPr>
      </w:pPr>
      <w:r w:rsidRPr="00D9423E">
        <w:rPr>
          <w:sz w:val="28"/>
          <w:szCs w:val="28"/>
        </w:rPr>
        <w:t>В привязке с учетом рабочего времени должна быть возможность учета индивидуальных параметров работы сотрудника: время, какой параметр, характеризующий деятельность сотрудника,  выполнялся и в каком объеме.</w:t>
      </w:r>
    </w:p>
    <w:p w:rsidR="00885F59" w:rsidRPr="00D9423E" w:rsidRDefault="00885F59" w:rsidP="00885F59">
      <w:pPr>
        <w:pStyle w:val="2"/>
        <w:numPr>
          <w:ilvl w:val="0"/>
          <w:numId w:val="19"/>
        </w:numPr>
        <w:rPr>
          <w:sz w:val="28"/>
          <w:szCs w:val="28"/>
        </w:rPr>
      </w:pPr>
      <w:r w:rsidRPr="00D9423E">
        <w:rPr>
          <w:sz w:val="28"/>
          <w:szCs w:val="28"/>
        </w:rPr>
        <w:t>Должна быть предусмотрена возможность привязки параметров (набора параметров) к функциональным зонам работы сотрудника.</w:t>
      </w:r>
    </w:p>
    <w:p w:rsidR="00885F59" w:rsidRPr="00D9423E" w:rsidRDefault="00885F59" w:rsidP="00885F59">
      <w:pPr>
        <w:pStyle w:val="a3"/>
        <w:ind w:left="709"/>
        <w:rPr>
          <w:i/>
          <w:sz w:val="28"/>
          <w:szCs w:val="28"/>
        </w:rPr>
      </w:pPr>
      <w:r w:rsidRPr="00D9423E">
        <w:rPr>
          <w:sz w:val="28"/>
          <w:szCs w:val="28"/>
        </w:rPr>
        <w:t xml:space="preserve">в) </w:t>
      </w:r>
      <w:r w:rsidRPr="00D9423E">
        <w:rPr>
          <w:i/>
          <w:sz w:val="28"/>
          <w:szCs w:val="28"/>
        </w:rPr>
        <w:t>Отчеты по персоналу.</w:t>
      </w:r>
    </w:p>
    <w:p w:rsidR="00885F59" w:rsidRPr="00D9423E" w:rsidRDefault="00885F59" w:rsidP="00885F59">
      <w:pPr>
        <w:pStyle w:val="a3"/>
        <w:ind w:left="709"/>
        <w:rPr>
          <w:i/>
          <w:sz w:val="28"/>
          <w:szCs w:val="28"/>
        </w:rPr>
      </w:pPr>
      <w:r w:rsidRPr="00D9423E">
        <w:rPr>
          <w:sz w:val="28"/>
          <w:szCs w:val="28"/>
        </w:rPr>
        <w:t>г)</w:t>
      </w:r>
      <w:r w:rsidRPr="00D9423E">
        <w:rPr>
          <w:i/>
          <w:sz w:val="28"/>
          <w:szCs w:val="28"/>
        </w:rPr>
        <w:t xml:space="preserve"> Данные мониторинга работы в реальном времени:</w:t>
      </w:r>
    </w:p>
    <w:p w:rsidR="00885F59" w:rsidRPr="00D9423E" w:rsidRDefault="00885F59" w:rsidP="00885F59">
      <w:pPr>
        <w:pStyle w:val="2"/>
        <w:numPr>
          <w:ilvl w:val="0"/>
          <w:numId w:val="20"/>
        </w:numPr>
        <w:rPr>
          <w:sz w:val="28"/>
          <w:szCs w:val="28"/>
        </w:rPr>
      </w:pPr>
      <w:r w:rsidRPr="00D9423E">
        <w:rPr>
          <w:sz w:val="28"/>
          <w:szCs w:val="28"/>
        </w:rPr>
        <w:t>Мониторинг должен осуществляться на АРМ Дежурного администратора и Директора магазина с целью контроля распределения ресурсов внутри функциональных зон. Т.е., каждый сотрудник, регистрируясь при смене функционально зоны, а также при уходе на обед и т.п., должен попадать в режиме реального времени на экран Терминала, изменяя количество задействованных ресурсов в той или иной функциональной зоне. Это позволит лучше контролировать ресурсы и адекватность их распределения, а также позволит улучшить контроль качества учета рабочего времени сотрудников.</w:t>
      </w:r>
    </w:p>
    <w:p w:rsidR="00885F59" w:rsidRPr="00D9423E" w:rsidRDefault="00885F59" w:rsidP="00885F59">
      <w:pPr>
        <w:pStyle w:val="2"/>
        <w:numPr>
          <w:ilvl w:val="0"/>
          <w:numId w:val="20"/>
        </w:numPr>
        <w:rPr>
          <w:sz w:val="28"/>
          <w:szCs w:val="28"/>
        </w:rPr>
      </w:pPr>
      <w:r w:rsidRPr="00D9423E">
        <w:rPr>
          <w:sz w:val="28"/>
          <w:szCs w:val="28"/>
        </w:rPr>
        <w:t>Предусмотреть возможность графического отображения на Терминале Директора магазина и Дежурного администратора, сколько и где персонала, включая кассу, офис, столовую, ТЗ, склад, сервис и т.д.</w:t>
      </w:r>
    </w:p>
    <w:p w:rsidR="00885F59" w:rsidRPr="00D9423E" w:rsidRDefault="00885F59" w:rsidP="00885F59">
      <w:pPr>
        <w:pStyle w:val="a3"/>
        <w:rPr>
          <w:i/>
          <w:sz w:val="28"/>
          <w:szCs w:val="28"/>
        </w:rPr>
      </w:pPr>
      <w:r w:rsidRPr="00D9423E">
        <w:rPr>
          <w:sz w:val="28"/>
          <w:szCs w:val="28"/>
        </w:rPr>
        <w:t xml:space="preserve">д) </w:t>
      </w:r>
      <w:r w:rsidRPr="00D9423E">
        <w:rPr>
          <w:i/>
          <w:sz w:val="28"/>
          <w:szCs w:val="28"/>
        </w:rPr>
        <w:t xml:space="preserve">Производственный календарь </w:t>
      </w:r>
    </w:p>
    <w:p w:rsidR="00885F59" w:rsidRPr="00D9423E" w:rsidRDefault="00885F59" w:rsidP="00885F59">
      <w:pPr>
        <w:pStyle w:val="2"/>
        <w:numPr>
          <w:ilvl w:val="0"/>
          <w:numId w:val="25"/>
        </w:numPr>
        <w:rPr>
          <w:sz w:val="28"/>
          <w:szCs w:val="28"/>
        </w:rPr>
      </w:pPr>
      <w:r w:rsidRPr="00D9423E">
        <w:rPr>
          <w:sz w:val="28"/>
          <w:szCs w:val="28"/>
        </w:rPr>
        <w:t xml:space="preserve">В данном блоке должен быть встроен </w:t>
      </w:r>
      <w:r w:rsidRPr="00D9423E">
        <w:rPr>
          <w:color w:val="000000" w:themeColor="text1"/>
          <w:sz w:val="28"/>
          <w:szCs w:val="28"/>
        </w:rPr>
        <w:t xml:space="preserve">производственный календарь </w:t>
      </w:r>
      <w:r w:rsidRPr="00D9423E">
        <w:rPr>
          <w:sz w:val="28"/>
          <w:szCs w:val="28"/>
        </w:rPr>
        <w:t>с указанием рабочих дней, рабочих часов, праздничных дней и выходных.</w:t>
      </w:r>
    </w:p>
    <w:p w:rsidR="00885F59" w:rsidRDefault="00885F59" w:rsidP="00885F59">
      <w:pPr>
        <w:pStyle w:val="2"/>
        <w:numPr>
          <w:ilvl w:val="0"/>
          <w:numId w:val="0"/>
        </w:numPr>
        <w:ind w:left="927"/>
      </w:pPr>
    </w:p>
    <w:p w:rsidR="00885F59" w:rsidRPr="00600357" w:rsidRDefault="00885F59" w:rsidP="00885F59">
      <w:pPr>
        <w:pStyle w:val="2"/>
        <w:numPr>
          <w:ilvl w:val="0"/>
          <w:numId w:val="0"/>
        </w:numPr>
        <w:ind w:left="927"/>
        <w:jc w:val="center"/>
        <w:rPr>
          <w:sz w:val="20"/>
          <w:szCs w:val="20"/>
        </w:rPr>
      </w:pPr>
      <w:r>
        <w:object w:dxaOrig="8500" w:dyaOrig="3344">
          <v:shape id="_x0000_i1031" type="#_x0000_t75" style="width:425.3pt;height:167.45pt" o:ole="">
            <v:imagedata r:id="rId77" o:title=""/>
          </v:shape>
          <o:OLEObject Type="Embed" ProgID="Visio.Drawing.11" ShapeID="_x0000_i1031" DrawAspect="Content" ObjectID="_1431709043" r:id="rId78"/>
        </w:object>
      </w:r>
      <w:r w:rsidR="00AB7B9C">
        <w:rPr>
          <w:sz w:val="20"/>
          <w:szCs w:val="20"/>
        </w:rPr>
        <w:t>Рис.8</w:t>
      </w:r>
      <w:r w:rsidRPr="00600357">
        <w:rPr>
          <w:sz w:val="20"/>
          <w:szCs w:val="20"/>
        </w:rPr>
        <w:t xml:space="preserve">.  </w:t>
      </w:r>
      <w:r>
        <w:rPr>
          <w:sz w:val="20"/>
          <w:szCs w:val="20"/>
        </w:rPr>
        <w:t>Данные о работе сотрудника</w:t>
      </w:r>
      <w:r w:rsidRPr="00600357">
        <w:rPr>
          <w:sz w:val="20"/>
          <w:szCs w:val="20"/>
        </w:rPr>
        <w:t xml:space="preserve"> и их взаимодействие с другими процессами.</w:t>
      </w:r>
    </w:p>
    <w:p w:rsidR="00885F59" w:rsidRPr="002D43E9" w:rsidRDefault="00885F59" w:rsidP="00885F59">
      <w:pPr>
        <w:pStyle w:val="a3"/>
        <w:ind w:left="709"/>
      </w:pPr>
    </w:p>
    <w:p w:rsidR="00885F59" w:rsidRPr="00D9423E" w:rsidRDefault="00885F59" w:rsidP="00885F59">
      <w:pPr>
        <w:pStyle w:val="a3"/>
        <w:numPr>
          <w:ilvl w:val="0"/>
          <w:numId w:val="13"/>
        </w:numPr>
        <w:spacing w:line="288" w:lineRule="auto"/>
        <w:jc w:val="both"/>
        <w:rPr>
          <w:i/>
          <w:sz w:val="28"/>
          <w:szCs w:val="28"/>
          <w:u w:val="single"/>
        </w:rPr>
      </w:pPr>
      <w:r w:rsidRPr="00D9423E">
        <w:rPr>
          <w:i/>
          <w:sz w:val="28"/>
          <w:szCs w:val="28"/>
          <w:u w:val="single"/>
        </w:rPr>
        <w:t>Затраты на сотрудника:</w:t>
      </w:r>
      <w:r w:rsidRPr="00D9423E">
        <w:rPr>
          <w:sz w:val="28"/>
          <w:szCs w:val="28"/>
        </w:rPr>
        <w:t xml:space="preserve"> </w:t>
      </w:r>
    </w:p>
    <w:p w:rsidR="00885F59" w:rsidRPr="00D9423E" w:rsidRDefault="00885F59" w:rsidP="00885F59">
      <w:pPr>
        <w:pStyle w:val="a3"/>
        <w:rPr>
          <w:i/>
          <w:sz w:val="28"/>
          <w:szCs w:val="28"/>
        </w:rPr>
      </w:pPr>
      <w:r w:rsidRPr="00D9423E">
        <w:rPr>
          <w:sz w:val="28"/>
          <w:szCs w:val="28"/>
        </w:rPr>
        <w:t xml:space="preserve">а) </w:t>
      </w:r>
      <w:r w:rsidRPr="00D9423E">
        <w:rPr>
          <w:i/>
          <w:sz w:val="28"/>
          <w:szCs w:val="28"/>
        </w:rPr>
        <w:t>Спецификация трудового договора.</w:t>
      </w:r>
    </w:p>
    <w:p w:rsidR="00885F59" w:rsidRPr="00D9423E" w:rsidRDefault="00885F59" w:rsidP="00885F59">
      <w:pPr>
        <w:pStyle w:val="2"/>
        <w:numPr>
          <w:ilvl w:val="0"/>
          <w:numId w:val="0"/>
        </w:numPr>
        <w:ind w:left="1287"/>
        <w:rPr>
          <w:sz w:val="28"/>
          <w:szCs w:val="28"/>
        </w:rPr>
      </w:pPr>
      <w:r w:rsidRPr="00D9423E">
        <w:rPr>
          <w:sz w:val="28"/>
          <w:szCs w:val="28"/>
        </w:rPr>
        <w:t>Учет специфики трудового договора в привязке к каждому сотруднику и отражение этой специфики в карточке сотрудника: официальный оклад, минимально допустимое время работы в 1 календарный месяц, иные специальные условия трудового договора (например, оговоренные заранее «отступные», оплата мобильной связи, транспорта и т.п.). Учет как юридически оговоренных условий, так и управленческих решений («договоренностей»).</w:t>
      </w:r>
    </w:p>
    <w:p w:rsidR="00885F59" w:rsidRPr="00D9423E" w:rsidRDefault="00885F59" w:rsidP="00885F59">
      <w:pPr>
        <w:pStyle w:val="a3"/>
        <w:rPr>
          <w:sz w:val="28"/>
          <w:szCs w:val="28"/>
        </w:rPr>
      </w:pPr>
      <w:r w:rsidRPr="00D9423E">
        <w:rPr>
          <w:sz w:val="28"/>
          <w:szCs w:val="28"/>
        </w:rPr>
        <w:t xml:space="preserve">б) </w:t>
      </w:r>
      <w:r w:rsidRPr="00D9423E">
        <w:rPr>
          <w:i/>
          <w:sz w:val="28"/>
          <w:szCs w:val="28"/>
        </w:rPr>
        <w:t>Учет затрат на персональный план развития сотрудника (ППР):</w:t>
      </w:r>
    </w:p>
    <w:p w:rsidR="00885F59" w:rsidRPr="00D9423E" w:rsidRDefault="00885F59" w:rsidP="00885F59">
      <w:pPr>
        <w:pStyle w:val="2"/>
        <w:numPr>
          <w:ilvl w:val="0"/>
          <w:numId w:val="0"/>
        </w:numPr>
        <w:ind w:left="1276"/>
        <w:rPr>
          <w:sz w:val="28"/>
          <w:szCs w:val="28"/>
        </w:rPr>
      </w:pPr>
      <w:r w:rsidRPr="00D9423E">
        <w:rPr>
          <w:sz w:val="28"/>
          <w:szCs w:val="28"/>
        </w:rPr>
        <w:t>Учет затрат на каждого обучаемого как из числа внутренних кандидатов (командировочные выплаты, проезд, проживание, трансферы), так и по ученическим договорам для внешних кандидатов, в том числе и с территории стран СНГ.</w:t>
      </w:r>
    </w:p>
    <w:p w:rsidR="00885F59" w:rsidRPr="00D9423E" w:rsidRDefault="00885F59" w:rsidP="00885F59">
      <w:pPr>
        <w:pStyle w:val="a3"/>
        <w:numPr>
          <w:ilvl w:val="0"/>
          <w:numId w:val="13"/>
        </w:numPr>
        <w:spacing w:line="288" w:lineRule="auto"/>
        <w:jc w:val="both"/>
        <w:rPr>
          <w:i/>
          <w:sz w:val="28"/>
          <w:szCs w:val="28"/>
          <w:u w:val="single"/>
        </w:rPr>
      </w:pPr>
      <w:r w:rsidRPr="00D9423E">
        <w:rPr>
          <w:i/>
          <w:sz w:val="28"/>
          <w:szCs w:val="28"/>
          <w:u w:val="single"/>
        </w:rPr>
        <w:t>Материальная ответственность и ресурсы</w:t>
      </w:r>
      <w:r w:rsidRPr="00D9423E">
        <w:rPr>
          <w:sz w:val="28"/>
          <w:szCs w:val="28"/>
        </w:rPr>
        <w:t>:</w:t>
      </w:r>
    </w:p>
    <w:p w:rsidR="00885F59" w:rsidRPr="00D9423E" w:rsidRDefault="00885F59" w:rsidP="00885F59">
      <w:pPr>
        <w:pStyle w:val="a3"/>
        <w:rPr>
          <w:i/>
          <w:sz w:val="28"/>
          <w:szCs w:val="28"/>
        </w:rPr>
      </w:pPr>
      <w:r w:rsidRPr="00D9423E">
        <w:rPr>
          <w:sz w:val="28"/>
          <w:szCs w:val="28"/>
        </w:rPr>
        <w:t xml:space="preserve">а) </w:t>
      </w:r>
      <w:r w:rsidRPr="00D9423E">
        <w:rPr>
          <w:i/>
          <w:sz w:val="28"/>
          <w:szCs w:val="28"/>
        </w:rPr>
        <w:t>Учет выданной формы.</w:t>
      </w:r>
    </w:p>
    <w:p w:rsidR="00885F59" w:rsidRPr="00D9423E" w:rsidRDefault="00885F59" w:rsidP="00885F59">
      <w:pPr>
        <w:pStyle w:val="2"/>
        <w:numPr>
          <w:ilvl w:val="0"/>
          <w:numId w:val="0"/>
        </w:numPr>
        <w:ind w:left="1276"/>
        <w:rPr>
          <w:sz w:val="28"/>
          <w:szCs w:val="28"/>
        </w:rPr>
      </w:pPr>
      <w:r w:rsidRPr="00D9423E">
        <w:rPr>
          <w:sz w:val="28"/>
          <w:szCs w:val="28"/>
        </w:rPr>
        <w:t>Учет выданной формы: даты выдачи, наименование товара, артикулы, срок эксплуатации.</w:t>
      </w:r>
    </w:p>
    <w:p w:rsidR="00885F59" w:rsidRPr="00D9423E" w:rsidRDefault="00885F59" w:rsidP="00885F59">
      <w:pPr>
        <w:pStyle w:val="a3"/>
        <w:rPr>
          <w:i/>
          <w:sz w:val="28"/>
          <w:szCs w:val="28"/>
        </w:rPr>
      </w:pPr>
      <w:r w:rsidRPr="00D9423E">
        <w:rPr>
          <w:i/>
          <w:sz w:val="28"/>
          <w:szCs w:val="28"/>
        </w:rPr>
        <w:t>б) Учет иных выданных материальных ценностей</w:t>
      </w:r>
    </w:p>
    <w:p w:rsidR="00885F59" w:rsidRPr="00D9423E" w:rsidRDefault="00885F59" w:rsidP="00885F59">
      <w:pPr>
        <w:pStyle w:val="2"/>
        <w:numPr>
          <w:ilvl w:val="0"/>
          <w:numId w:val="0"/>
        </w:numPr>
        <w:ind w:left="1276"/>
        <w:rPr>
          <w:sz w:val="28"/>
          <w:szCs w:val="28"/>
        </w:rPr>
      </w:pPr>
      <w:r w:rsidRPr="00D9423E">
        <w:rPr>
          <w:sz w:val="28"/>
          <w:szCs w:val="28"/>
        </w:rPr>
        <w:t>Учет выданных иных материальных ценностей (кроме денежных средств) под персональную материальную ответственность. Наименование, стоимость, дата выдачи, расчетный срок эксплуатации, срок сдачи.</w:t>
      </w:r>
    </w:p>
    <w:p w:rsidR="00885F59" w:rsidRPr="00D9423E" w:rsidRDefault="00885F59" w:rsidP="00885F59">
      <w:pPr>
        <w:pStyle w:val="a3"/>
        <w:rPr>
          <w:i/>
          <w:sz w:val="28"/>
          <w:szCs w:val="28"/>
        </w:rPr>
      </w:pPr>
      <w:r w:rsidRPr="00D9423E">
        <w:rPr>
          <w:i/>
          <w:sz w:val="28"/>
          <w:szCs w:val="28"/>
        </w:rPr>
        <w:t>в) Формулы расчета удержаний</w:t>
      </w:r>
    </w:p>
    <w:p w:rsidR="00885F59" w:rsidRPr="00D9423E" w:rsidRDefault="00885F59" w:rsidP="00885F59">
      <w:pPr>
        <w:pStyle w:val="2"/>
        <w:numPr>
          <w:ilvl w:val="0"/>
          <w:numId w:val="21"/>
        </w:numPr>
        <w:rPr>
          <w:sz w:val="28"/>
          <w:szCs w:val="28"/>
        </w:rPr>
      </w:pPr>
      <w:r w:rsidRPr="00D9423E">
        <w:rPr>
          <w:sz w:val="28"/>
          <w:szCs w:val="28"/>
        </w:rPr>
        <w:t xml:space="preserve">Автоматический расчет остаточной стоимости формы для компенсации при увольнении. Результат расчета должен быть </w:t>
      </w:r>
      <w:r w:rsidRPr="00D9423E">
        <w:rPr>
          <w:sz w:val="28"/>
          <w:szCs w:val="28"/>
        </w:rPr>
        <w:lastRenderedPageBreak/>
        <w:t>внедрен в отчет при начислении средств при увольнении (смене подразделения).</w:t>
      </w:r>
    </w:p>
    <w:p w:rsidR="00885F59" w:rsidRPr="00D9423E" w:rsidRDefault="00885F59" w:rsidP="00885F59">
      <w:pPr>
        <w:pStyle w:val="2"/>
        <w:numPr>
          <w:ilvl w:val="0"/>
          <w:numId w:val="21"/>
        </w:numPr>
        <w:rPr>
          <w:sz w:val="28"/>
          <w:szCs w:val="28"/>
        </w:rPr>
      </w:pPr>
      <w:r w:rsidRPr="00D9423E">
        <w:rPr>
          <w:sz w:val="28"/>
          <w:szCs w:val="28"/>
        </w:rPr>
        <w:t>Возможность встраивания в систему формулы расчета удержания по результатам проведенной инвентаризации.</w:t>
      </w:r>
    </w:p>
    <w:p w:rsidR="00885F59" w:rsidRPr="00D9423E" w:rsidRDefault="00885F59" w:rsidP="00885F59">
      <w:pPr>
        <w:rPr>
          <w:i/>
          <w:sz w:val="28"/>
          <w:szCs w:val="28"/>
        </w:rPr>
      </w:pPr>
    </w:p>
    <w:p w:rsidR="00885F59" w:rsidRPr="00D9423E" w:rsidRDefault="00885F59" w:rsidP="00885F59">
      <w:pPr>
        <w:pStyle w:val="a3"/>
        <w:rPr>
          <w:i/>
          <w:sz w:val="28"/>
          <w:szCs w:val="28"/>
        </w:rPr>
      </w:pPr>
      <w:r w:rsidRPr="00D9423E">
        <w:rPr>
          <w:i/>
          <w:sz w:val="28"/>
          <w:szCs w:val="28"/>
        </w:rPr>
        <w:t>г) Итоги расчета компенсаций и выплат</w:t>
      </w:r>
    </w:p>
    <w:p w:rsidR="00885F59" w:rsidRPr="00D9423E" w:rsidRDefault="00885F59" w:rsidP="00885F59">
      <w:pPr>
        <w:pStyle w:val="2"/>
        <w:numPr>
          <w:ilvl w:val="0"/>
          <w:numId w:val="22"/>
        </w:numPr>
        <w:ind w:left="1276" w:hanging="425"/>
        <w:rPr>
          <w:sz w:val="28"/>
          <w:szCs w:val="28"/>
        </w:rPr>
      </w:pPr>
      <w:r w:rsidRPr="00D9423E">
        <w:rPr>
          <w:sz w:val="28"/>
          <w:szCs w:val="28"/>
        </w:rPr>
        <w:t>Встраивание итогов расчета по компенсации недостачи в отчет при расчете заработной платы сотрудника или в отчет при увольнении сотрудника (смены подразделения).</w:t>
      </w:r>
    </w:p>
    <w:p w:rsidR="00885F59" w:rsidRPr="00D9423E" w:rsidRDefault="00885F59" w:rsidP="00885F59">
      <w:pPr>
        <w:pStyle w:val="2"/>
        <w:numPr>
          <w:ilvl w:val="0"/>
          <w:numId w:val="22"/>
        </w:numPr>
        <w:ind w:left="1276" w:hanging="425"/>
        <w:rPr>
          <w:sz w:val="28"/>
          <w:szCs w:val="28"/>
        </w:rPr>
      </w:pPr>
      <w:r w:rsidRPr="00D9423E">
        <w:rPr>
          <w:sz w:val="28"/>
          <w:szCs w:val="28"/>
        </w:rPr>
        <w:t>Возможность индивидуального назначения компенсации недостачи каждому сотруднику Директором магазина в особых случаях (например, при индивидуальной материальной ответственности кассира при выявленной недостаче в кассе или в случае выявления поддельной купюры).</w:t>
      </w:r>
    </w:p>
    <w:p w:rsidR="00885F59" w:rsidRPr="00D9423E" w:rsidRDefault="00885F59" w:rsidP="00885F59">
      <w:pPr>
        <w:pStyle w:val="2"/>
        <w:numPr>
          <w:ilvl w:val="0"/>
          <w:numId w:val="22"/>
        </w:numPr>
        <w:ind w:left="1276" w:hanging="425"/>
        <w:rPr>
          <w:i/>
          <w:sz w:val="28"/>
          <w:szCs w:val="28"/>
          <w:u w:val="single"/>
        </w:rPr>
      </w:pPr>
      <w:r w:rsidRPr="00D9423E">
        <w:rPr>
          <w:sz w:val="28"/>
          <w:szCs w:val="28"/>
        </w:rPr>
        <w:t>Расчет премиальных выплат Директорам магазинам по итогам успешных инвентаризаций в соответствии с действующими нормативными документами.</w:t>
      </w:r>
    </w:p>
    <w:p w:rsidR="00885F59" w:rsidRDefault="00885F59" w:rsidP="00885F59">
      <w:pPr>
        <w:pStyle w:val="2"/>
        <w:numPr>
          <w:ilvl w:val="0"/>
          <w:numId w:val="0"/>
        </w:numPr>
        <w:ind w:left="567"/>
        <w:jc w:val="center"/>
      </w:pPr>
      <w:r>
        <w:object w:dxaOrig="10686" w:dyaOrig="4387">
          <v:shape id="_x0000_i1032" type="#_x0000_t75" style="width:467.15pt;height:191.7pt" o:ole="">
            <v:imagedata r:id="rId79" o:title=""/>
          </v:shape>
          <o:OLEObject Type="Embed" ProgID="Visio.Drawing.11" ShapeID="_x0000_i1032" DrawAspect="Content" ObjectID="_1431709044" r:id="rId80"/>
        </w:object>
      </w:r>
    </w:p>
    <w:p w:rsidR="00885F59" w:rsidRDefault="00885F59" w:rsidP="00885F59">
      <w:pPr>
        <w:pStyle w:val="2"/>
        <w:numPr>
          <w:ilvl w:val="0"/>
          <w:numId w:val="0"/>
        </w:numPr>
        <w:ind w:left="709"/>
        <w:jc w:val="center"/>
        <w:rPr>
          <w:sz w:val="20"/>
          <w:szCs w:val="20"/>
        </w:rPr>
      </w:pPr>
      <w:r>
        <w:rPr>
          <w:sz w:val="20"/>
          <w:szCs w:val="20"/>
        </w:rPr>
        <w:t xml:space="preserve">Рис. </w:t>
      </w:r>
      <w:r w:rsidR="00AB7B9C">
        <w:rPr>
          <w:sz w:val="20"/>
          <w:szCs w:val="20"/>
        </w:rPr>
        <w:t>9</w:t>
      </w:r>
      <w:r>
        <w:rPr>
          <w:sz w:val="20"/>
          <w:szCs w:val="20"/>
        </w:rPr>
        <w:t xml:space="preserve">. Затраты на сотрудника и материальные затраты </w:t>
      </w:r>
      <w:r w:rsidRPr="00600357">
        <w:rPr>
          <w:sz w:val="20"/>
          <w:szCs w:val="20"/>
        </w:rPr>
        <w:t>и их взаимодействие с другими процессами.</w:t>
      </w:r>
    </w:p>
    <w:p w:rsidR="00885F59" w:rsidRPr="00D833C4" w:rsidRDefault="00885F59" w:rsidP="00885F59">
      <w:pPr>
        <w:pStyle w:val="2"/>
        <w:numPr>
          <w:ilvl w:val="0"/>
          <w:numId w:val="0"/>
        </w:numPr>
        <w:ind w:left="709"/>
        <w:jc w:val="center"/>
        <w:rPr>
          <w:sz w:val="20"/>
          <w:szCs w:val="20"/>
        </w:rPr>
      </w:pPr>
    </w:p>
    <w:p w:rsidR="00885F59" w:rsidRPr="00D9423E" w:rsidRDefault="00885F59" w:rsidP="00885F59">
      <w:pPr>
        <w:pStyle w:val="a3"/>
        <w:numPr>
          <w:ilvl w:val="0"/>
          <w:numId w:val="13"/>
        </w:numPr>
        <w:spacing w:line="288" w:lineRule="auto"/>
        <w:jc w:val="both"/>
        <w:rPr>
          <w:sz w:val="28"/>
          <w:szCs w:val="28"/>
        </w:rPr>
      </w:pPr>
      <w:r w:rsidRPr="00D9423E">
        <w:rPr>
          <w:i/>
          <w:sz w:val="28"/>
          <w:szCs w:val="28"/>
          <w:u w:val="single"/>
        </w:rPr>
        <w:t>Производительность работы сотрудника.</w:t>
      </w:r>
      <w:r w:rsidRPr="00D9423E">
        <w:rPr>
          <w:sz w:val="28"/>
          <w:szCs w:val="28"/>
        </w:rPr>
        <w:t xml:space="preserve"> </w:t>
      </w:r>
    </w:p>
    <w:p w:rsidR="00885F59" w:rsidRPr="00D9423E" w:rsidRDefault="00885F59" w:rsidP="00885F59">
      <w:pPr>
        <w:pStyle w:val="a3"/>
        <w:rPr>
          <w:sz w:val="28"/>
          <w:szCs w:val="28"/>
        </w:rPr>
      </w:pPr>
      <w:r w:rsidRPr="00D9423E">
        <w:rPr>
          <w:sz w:val="28"/>
          <w:szCs w:val="28"/>
        </w:rPr>
        <w:t xml:space="preserve">а) </w:t>
      </w:r>
      <w:r w:rsidRPr="00D9423E">
        <w:rPr>
          <w:i/>
          <w:sz w:val="28"/>
          <w:szCs w:val="28"/>
        </w:rPr>
        <w:t>Формулы системы мотивации</w:t>
      </w:r>
    </w:p>
    <w:p w:rsidR="00885F59" w:rsidRPr="00D9423E" w:rsidRDefault="00885F59" w:rsidP="00885F59">
      <w:pPr>
        <w:pStyle w:val="2"/>
        <w:numPr>
          <w:ilvl w:val="0"/>
          <w:numId w:val="23"/>
        </w:numPr>
        <w:ind w:left="1276" w:hanging="425"/>
        <w:rPr>
          <w:sz w:val="28"/>
          <w:szCs w:val="28"/>
        </w:rPr>
      </w:pPr>
      <w:r w:rsidRPr="00D9423E">
        <w:rPr>
          <w:sz w:val="28"/>
          <w:szCs w:val="28"/>
        </w:rPr>
        <w:t>Возможность ввода формулы системы мотивации на период ее актуальности с заданием локальных параметров и их количественных диапазонов.</w:t>
      </w:r>
    </w:p>
    <w:p w:rsidR="00885F59" w:rsidRPr="00D9423E" w:rsidRDefault="00885F59" w:rsidP="00885F59">
      <w:pPr>
        <w:pStyle w:val="2"/>
        <w:numPr>
          <w:ilvl w:val="0"/>
          <w:numId w:val="23"/>
        </w:numPr>
        <w:ind w:left="1276" w:hanging="425"/>
        <w:rPr>
          <w:sz w:val="28"/>
          <w:szCs w:val="28"/>
        </w:rPr>
      </w:pPr>
      <w:r w:rsidRPr="00D9423E">
        <w:rPr>
          <w:sz w:val="28"/>
          <w:szCs w:val="28"/>
        </w:rPr>
        <w:t>Возможность параметрического ввода временных дополнительных слагаемых в формулу мотивации в соответствии с промоактивностями, проводимыми в магазинах.</w:t>
      </w:r>
    </w:p>
    <w:p w:rsidR="00885F59" w:rsidRPr="00D9423E" w:rsidRDefault="00885F59" w:rsidP="00885F59">
      <w:pPr>
        <w:pStyle w:val="a3"/>
        <w:rPr>
          <w:sz w:val="28"/>
          <w:szCs w:val="28"/>
        </w:rPr>
      </w:pPr>
      <w:r w:rsidRPr="00D9423E">
        <w:rPr>
          <w:sz w:val="28"/>
          <w:szCs w:val="28"/>
        </w:rPr>
        <w:lastRenderedPageBreak/>
        <w:t xml:space="preserve">б) </w:t>
      </w:r>
      <w:r w:rsidRPr="00D9423E">
        <w:rPr>
          <w:i/>
          <w:sz w:val="28"/>
          <w:szCs w:val="28"/>
        </w:rPr>
        <w:t>Настройки системы мотивации</w:t>
      </w:r>
    </w:p>
    <w:p w:rsidR="00885F59" w:rsidRPr="00D9423E" w:rsidRDefault="00885F59" w:rsidP="00885F59">
      <w:pPr>
        <w:pStyle w:val="2"/>
        <w:numPr>
          <w:ilvl w:val="0"/>
          <w:numId w:val="23"/>
        </w:numPr>
        <w:ind w:left="1276"/>
        <w:rPr>
          <w:sz w:val="28"/>
          <w:szCs w:val="28"/>
        </w:rPr>
      </w:pPr>
      <w:r w:rsidRPr="00D9423E">
        <w:rPr>
          <w:sz w:val="28"/>
          <w:szCs w:val="28"/>
        </w:rPr>
        <w:t>Возможность гибкой настройки системы мотивации для:</w:t>
      </w:r>
    </w:p>
    <w:p w:rsidR="00885F59" w:rsidRPr="00D9423E" w:rsidRDefault="00885F59" w:rsidP="00885F59">
      <w:pPr>
        <w:pStyle w:val="30"/>
        <w:numPr>
          <w:ilvl w:val="0"/>
          <w:numId w:val="15"/>
        </w:numPr>
        <w:ind w:left="1843"/>
        <w:rPr>
          <w:sz w:val="28"/>
          <w:szCs w:val="28"/>
        </w:rPr>
      </w:pPr>
      <w:r w:rsidRPr="00D9423E">
        <w:rPr>
          <w:sz w:val="28"/>
          <w:szCs w:val="28"/>
        </w:rPr>
        <w:t>разных каналов (форматов) реализации;</w:t>
      </w:r>
    </w:p>
    <w:p w:rsidR="00885F59" w:rsidRPr="00D9423E" w:rsidRDefault="00885F59" w:rsidP="00885F59">
      <w:pPr>
        <w:pStyle w:val="30"/>
        <w:numPr>
          <w:ilvl w:val="0"/>
          <w:numId w:val="15"/>
        </w:numPr>
        <w:ind w:left="1843"/>
        <w:rPr>
          <w:sz w:val="28"/>
          <w:szCs w:val="28"/>
        </w:rPr>
      </w:pPr>
      <w:r w:rsidRPr="00D9423E">
        <w:rPr>
          <w:sz w:val="28"/>
          <w:szCs w:val="28"/>
        </w:rPr>
        <w:t>разных стран;</w:t>
      </w:r>
    </w:p>
    <w:p w:rsidR="00885F59" w:rsidRPr="00D9423E" w:rsidRDefault="00885F59" w:rsidP="00885F59">
      <w:pPr>
        <w:pStyle w:val="30"/>
        <w:numPr>
          <w:ilvl w:val="0"/>
          <w:numId w:val="15"/>
        </w:numPr>
        <w:ind w:left="1843"/>
        <w:rPr>
          <w:sz w:val="28"/>
          <w:szCs w:val="28"/>
        </w:rPr>
      </w:pPr>
      <w:r w:rsidRPr="00D9423E">
        <w:rPr>
          <w:sz w:val="28"/>
          <w:szCs w:val="28"/>
        </w:rPr>
        <w:t>для каждой должности сотрудника;</w:t>
      </w:r>
    </w:p>
    <w:p w:rsidR="00885F59" w:rsidRPr="00D9423E" w:rsidRDefault="00885F59" w:rsidP="00885F59">
      <w:pPr>
        <w:pStyle w:val="30"/>
        <w:numPr>
          <w:ilvl w:val="0"/>
          <w:numId w:val="15"/>
        </w:numPr>
        <w:ind w:left="1843"/>
        <w:rPr>
          <w:sz w:val="28"/>
          <w:szCs w:val="28"/>
        </w:rPr>
      </w:pPr>
      <w:r w:rsidRPr="00D9423E">
        <w:rPr>
          <w:sz w:val="28"/>
          <w:szCs w:val="28"/>
        </w:rPr>
        <w:t>для различных зон магазина</w:t>
      </w:r>
    </w:p>
    <w:p w:rsidR="00885F59" w:rsidRPr="00D9423E" w:rsidRDefault="00885F59" w:rsidP="00885F59">
      <w:pPr>
        <w:pStyle w:val="30"/>
        <w:numPr>
          <w:ilvl w:val="0"/>
          <w:numId w:val="15"/>
        </w:numPr>
        <w:ind w:left="1843"/>
        <w:rPr>
          <w:sz w:val="28"/>
          <w:szCs w:val="28"/>
        </w:rPr>
      </w:pPr>
      <w:r w:rsidRPr="00D9423E">
        <w:rPr>
          <w:sz w:val="28"/>
          <w:szCs w:val="28"/>
        </w:rPr>
        <w:t>для сотрудников с разным сроком работы в Компании;</w:t>
      </w:r>
    </w:p>
    <w:p w:rsidR="00885F59" w:rsidRPr="00D9423E" w:rsidRDefault="00885F59" w:rsidP="00885F59">
      <w:pPr>
        <w:pStyle w:val="30"/>
        <w:numPr>
          <w:ilvl w:val="0"/>
          <w:numId w:val="15"/>
        </w:numPr>
        <w:ind w:left="1843"/>
        <w:rPr>
          <w:sz w:val="28"/>
          <w:szCs w:val="28"/>
        </w:rPr>
      </w:pPr>
      <w:r w:rsidRPr="00D9423E">
        <w:rPr>
          <w:sz w:val="28"/>
          <w:szCs w:val="28"/>
        </w:rPr>
        <w:t>для сотрудников с разными уровнями подготовки (категорийность сотрудников);</w:t>
      </w:r>
    </w:p>
    <w:p w:rsidR="00885F59" w:rsidRPr="00D9423E" w:rsidRDefault="00885F59" w:rsidP="00885F59">
      <w:pPr>
        <w:pStyle w:val="30"/>
        <w:numPr>
          <w:ilvl w:val="0"/>
          <w:numId w:val="15"/>
        </w:numPr>
        <w:ind w:left="1843"/>
        <w:rPr>
          <w:sz w:val="28"/>
          <w:szCs w:val="28"/>
        </w:rPr>
      </w:pPr>
      <w:r w:rsidRPr="00D9423E">
        <w:rPr>
          <w:sz w:val="28"/>
          <w:szCs w:val="28"/>
        </w:rPr>
        <w:t>для сотрудников, продающих определенный товар (эксперты).</w:t>
      </w:r>
    </w:p>
    <w:p w:rsidR="00885F59" w:rsidRPr="00D9423E" w:rsidRDefault="00885F59" w:rsidP="00885F59">
      <w:pPr>
        <w:pStyle w:val="2"/>
        <w:numPr>
          <w:ilvl w:val="0"/>
          <w:numId w:val="0"/>
        </w:numPr>
        <w:ind w:left="709"/>
        <w:rPr>
          <w:sz w:val="28"/>
          <w:szCs w:val="28"/>
        </w:rPr>
      </w:pPr>
      <w:r w:rsidRPr="00D9423E">
        <w:rPr>
          <w:sz w:val="28"/>
          <w:szCs w:val="28"/>
        </w:rPr>
        <w:t xml:space="preserve">в) </w:t>
      </w:r>
      <w:r w:rsidRPr="00D9423E">
        <w:rPr>
          <w:i/>
          <w:sz w:val="28"/>
          <w:szCs w:val="28"/>
        </w:rPr>
        <w:t>Нормативы индивидуальных параметров сотрудника</w:t>
      </w:r>
    </w:p>
    <w:p w:rsidR="00885F59" w:rsidRPr="00D9423E" w:rsidRDefault="00885F59" w:rsidP="00885F59">
      <w:pPr>
        <w:pStyle w:val="2"/>
        <w:numPr>
          <w:ilvl w:val="0"/>
          <w:numId w:val="23"/>
        </w:numPr>
        <w:ind w:left="1276"/>
        <w:rPr>
          <w:sz w:val="28"/>
          <w:szCs w:val="28"/>
        </w:rPr>
      </w:pPr>
      <w:r w:rsidRPr="00D9423E">
        <w:rPr>
          <w:sz w:val="28"/>
          <w:szCs w:val="28"/>
        </w:rPr>
        <w:t>Набор параметров, отражающих эффективность работы сотрудника, может быть произвольным, и задаваться для каждой должности раздельно. По каждому параметру должен быть установлен норматив, в сравнении с которым производится оценка работы сотрудника.</w:t>
      </w:r>
    </w:p>
    <w:p w:rsidR="00885F59" w:rsidRPr="00D9423E" w:rsidRDefault="00885F59" w:rsidP="00885F59">
      <w:pPr>
        <w:ind w:left="709"/>
        <w:rPr>
          <w:i/>
          <w:sz w:val="28"/>
          <w:szCs w:val="28"/>
        </w:rPr>
      </w:pPr>
      <w:r w:rsidRPr="00D9423E">
        <w:rPr>
          <w:sz w:val="28"/>
          <w:szCs w:val="28"/>
        </w:rPr>
        <w:t xml:space="preserve">г) </w:t>
      </w:r>
      <w:r w:rsidRPr="00D9423E">
        <w:rPr>
          <w:i/>
          <w:sz w:val="28"/>
          <w:szCs w:val="28"/>
        </w:rPr>
        <w:t>Отчеты по производительности труда</w:t>
      </w:r>
    </w:p>
    <w:p w:rsidR="00885F59" w:rsidRPr="00D9423E" w:rsidRDefault="00885F59" w:rsidP="00885F59">
      <w:pPr>
        <w:pStyle w:val="30"/>
        <w:numPr>
          <w:ilvl w:val="0"/>
          <w:numId w:val="23"/>
        </w:numPr>
        <w:ind w:left="1276" w:hanging="425"/>
        <w:rPr>
          <w:sz w:val="28"/>
          <w:szCs w:val="28"/>
        </w:rPr>
      </w:pPr>
      <w:r w:rsidRPr="00D9423E">
        <w:rPr>
          <w:sz w:val="28"/>
          <w:szCs w:val="28"/>
        </w:rPr>
        <w:t>Личные показатели эффективности работы персонала (продажи, штуки, средний чек, UPT, выработка, продажи чистого продавца, доработки кассира, выдачи КК и т.д.)</w:t>
      </w:r>
    </w:p>
    <w:p w:rsidR="00885F59" w:rsidRPr="00D9423E" w:rsidRDefault="00885F59" w:rsidP="00885F59">
      <w:pPr>
        <w:pStyle w:val="30"/>
        <w:numPr>
          <w:ilvl w:val="0"/>
          <w:numId w:val="23"/>
        </w:numPr>
        <w:ind w:left="1276" w:hanging="425"/>
        <w:rPr>
          <w:sz w:val="28"/>
          <w:szCs w:val="28"/>
        </w:rPr>
      </w:pPr>
      <w:r w:rsidRPr="00D9423E">
        <w:rPr>
          <w:sz w:val="28"/>
          <w:szCs w:val="28"/>
        </w:rPr>
        <w:t>Производительность по объектам, функциональным зонам (с произвольной выборкой магазинов, отделений и т.д.)</w:t>
      </w:r>
    </w:p>
    <w:p w:rsidR="00885F59" w:rsidRPr="00D9423E" w:rsidRDefault="00885F59" w:rsidP="00885F59">
      <w:pPr>
        <w:ind w:left="709"/>
        <w:rPr>
          <w:i/>
          <w:sz w:val="28"/>
          <w:szCs w:val="28"/>
        </w:rPr>
      </w:pPr>
      <w:r w:rsidRPr="00D9423E">
        <w:rPr>
          <w:sz w:val="28"/>
          <w:szCs w:val="28"/>
        </w:rPr>
        <w:t xml:space="preserve">д) </w:t>
      </w:r>
      <w:r w:rsidRPr="00D9423E">
        <w:rPr>
          <w:i/>
          <w:sz w:val="28"/>
          <w:szCs w:val="28"/>
        </w:rPr>
        <w:t>Результаты мониторинга.</w:t>
      </w:r>
    </w:p>
    <w:p w:rsidR="00885F59" w:rsidRPr="00D9423E" w:rsidRDefault="00885F59" w:rsidP="00885F59">
      <w:pPr>
        <w:pStyle w:val="2"/>
        <w:numPr>
          <w:ilvl w:val="0"/>
          <w:numId w:val="24"/>
        </w:numPr>
        <w:ind w:left="1276"/>
        <w:rPr>
          <w:sz w:val="28"/>
          <w:szCs w:val="28"/>
        </w:rPr>
      </w:pPr>
      <w:r w:rsidRPr="00D9423E">
        <w:rPr>
          <w:sz w:val="28"/>
          <w:szCs w:val="28"/>
        </w:rPr>
        <w:t>Показатели должны быть доступны в режиме реального времени, без формирования каких либо запросов, возможно в формате "панели приборов" (Терминала). Отличие Мониторинга от Отчетности - показатели вычисляются в режиме реального времени и только те, что требуются для оперативного управления процессом продаж:</w:t>
      </w:r>
    </w:p>
    <w:p w:rsidR="00885F59" w:rsidRPr="00D9423E" w:rsidRDefault="00885F59" w:rsidP="00885F59">
      <w:pPr>
        <w:pStyle w:val="30"/>
        <w:numPr>
          <w:ilvl w:val="0"/>
          <w:numId w:val="0"/>
        </w:numPr>
        <w:ind w:left="1843" w:hanging="283"/>
        <w:rPr>
          <w:sz w:val="28"/>
          <w:szCs w:val="28"/>
        </w:rPr>
      </w:pPr>
      <w:r w:rsidRPr="00D9423E">
        <w:rPr>
          <w:sz w:val="28"/>
          <w:szCs w:val="28"/>
        </w:rPr>
        <w:t>- Продажи в час на продавца</w:t>
      </w:r>
    </w:p>
    <w:p w:rsidR="00885F59" w:rsidRPr="00D9423E" w:rsidRDefault="00885F59" w:rsidP="00885F59">
      <w:pPr>
        <w:pStyle w:val="30"/>
        <w:numPr>
          <w:ilvl w:val="0"/>
          <w:numId w:val="0"/>
        </w:numPr>
        <w:ind w:left="1843" w:hanging="283"/>
        <w:rPr>
          <w:sz w:val="28"/>
          <w:szCs w:val="28"/>
        </w:rPr>
      </w:pPr>
      <w:r w:rsidRPr="00D9423E">
        <w:rPr>
          <w:sz w:val="28"/>
          <w:szCs w:val="28"/>
        </w:rPr>
        <w:t>- Позиции в час на кассира</w:t>
      </w:r>
    </w:p>
    <w:p w:rsidR="00885F59" w:rsidRPr="00D9423E" w:rsidRDefault="00885F59" w:rsidP="00885F59">
      <w:pPr>
        <w:pStyle w:val="30"/>
        <w:numPr>
          <w:ilvl w:val="0"/>
          <w:numId w:val="0"/>
        </w:numPr>
        <w:ind w:left="1843" w:hanging="283"/>
        <w:rPr>
          <w:sz w:val="28"/>
          <w:szCs w:val="28"/>
        </w:rPr>
      </w:pPr>
      <w:r w:rsidRPr="00D9423E">
        <w:rPr>
          <w:sz w:val="28"/>
          <w:szCs w:val="28"/>
        </w:rPr>
        <w:t>- Обработанные на складе позиции в час на кладовщика</w:t>
      </w:r>
    </w:p>
    <w:p w:rsidR="00885F59" w:rsidRPr="00D9423E" w:rsidRDefault="00885F59" w:rsidP="00885F59">
      <w:pPr>
        <w:pStyle w:val="30"/>
        <w:numPr>
          <w:ilvl w:val="0"/>
          <w:numId w:val="0"/>
        </w:numPr>
        <w:ind w:left="1843" w:hanging="283"/>
        <w:rPr>
          <w:sz w:val="28"/>
          <w:szCs w:val="28"/>
        </w:rPr>
      </w:pPr>
      <w:r w:rsidRPr="00D9423E">
        <w:rPr>
          <w:sz w:val="28"/>
          <w:szCs w:val="28"/>
        </w:rPr>
        <w:t>- Комплексность и средний чек</w:t>
      </w:r>
    </w:p>
    <w:p w:rsidR="00885F59" w:rsidRPr="00D9423E" w:rsidRDefault="00885F59" w:rsidP="00885F59">
      <w:pPr>
        <w:pStyle w:val="30"/>
        <w:numPr>
          <w:ilvl w:val="0"/>
          <w:numId w:val="0"/>
        </w:numPr>
        <w:ind w:left="1843" w:hanging="283"/>
        <w:rPr>
          <w:sz w:val="28"/>
          <w:szCs w:val="28"/>
        </w:rPr>
      </w:pPr>
      <w:r w:rsidRPr="00D9423E">
        <w:rPr>
          <w:sz w:val="28"/>
          <w:szCs w:val="28"/>
        </w:rPr>
        <w:t>- Процент обслуживания</w:t>
      </w:r>
    </w:p>
    <w:p w:rsidR="00885F59" w:rsidRPr="00D9423E" w:rsidRDefault="00885F59" w:rsidP="00885F59">
      <w:pPr>
        <w:pStyle w:val="30"/>
        <w:numPr>
          <w:ilvl w:val="0"/>
          <w:numId w:val="0"/>
        </w:numPr>
        <w:ind w:left="1843" w:hanging="283"/>
        <w:rPr>
          <w:sz w:val="28"/>
          <w:szCs w:val="28"/>
        </w:rPr>
      </w:pPr>
      <w:r w:rsidRPr="00D9423E">
        <w:rPr>
          <w:sz w:val="28"/>
          <w:szCs w:val="28"/>
        </w:rPr>
        <w:t>- Доля «300-го менеджера»</w:t>
      </w:r>
    </w:p>
    <w:p w:rsidR="00885F59" w:rsidRPr="00D9423E" w:rsidRDefault="00885F59" w:rsidP="00885F59">
      <w:pPr>
        <w:pStyle w:val="30"/>
        <w:numPr>
          <w:ilvl w:val="0"/>
          <w:numId w:val="0"/>
        </w:numPr>
        <w:ind w:left="1843" w:hanging="283"/>
        <w:rPr>
          <w:sz w:val="28"/>
          <w:szCs w:val="28"/>
        </w:rPr>
      </w:pPr>
      <w:r w:rsidRPr="00D9423E">
        <w:rPr>
          <w:sz w:val="28"/>
          <w:szCs w:val="28"/>
        </w:rPr>
        <w:t>- Процент комплексных чеков</w:t>
      </w:r>
    </w:p>
    <w:p w:rsidR="00885F59" w:rsidRPr="00D9423E" w:rsidRDefault="00885F59" w:rsidP="00885F59">
      <w:pPr>
        <w:pStyle w:val="30"/>
        <w:numPr>
          <w:ilvl w:val="0"/>
          <w:numId w:val="0"/>
        </w:numPr>
        <w:ind w:left="1843" w:hanging="283"/>
        <w:rPr>
          <w:sz w:val="28"/>
          <w:szCs w:val="28"/>
        </w:rPr>
      </w:pPr>
      <w:r w:rsidRPr="00D9423E">
        <w:rPr>
          <w:sz w:val="28"/>
          <w:szCs w:val="28"/>
        </w:rPr>
        <w:t>- Доля выдачи КК</w:t>
      </w:r>
    </w:p>
    <w:p w:rsidR="00885F59" w:rsidRPr="00D9423E" w:rsidRDefault="00885F59" w:rsidP="00885F59">
      <w:pPr>
        <w:pStyle w:val="30"/>
        <w:numPr>
          <w:ilvl w:val="0"/>
          <w:numId w:val="0"/>
        </w:numPr>
        <w:ind w:left="1843" w:hanging="283"/>
        <w:rPr>
          <w:sz w:val="28"/>
          <w:szCs w:val="28"/>
        </w:rPr>
      </w:pPr>
      <w:r w:rsidRPr="00D9423E">
        <w:rPr>
          <w:sz w:val="28"/>
          <w:szCs w:val="28"/>
        </w:rPr>
        <w:lastRenderedPageBreak/>
        <w:t>- Распределение персонала по функциональным зонам</w:t>
      </w:r>
    </w:p>
    <w:p w:rsidR="00885F59" w:rsidRDefault="00885F59" w:rsidP="00885F59">
      <w:pPr>
        <w:ind w:left="709" w:hanging="283"/>
        <w:jc w:val="center"/>
      </w:pPr>
      <w:r>
        <w:object w:dxaOrig="8428" w:dyaOrig="3203">
          <v:shape id="_x0000_i1033" type="#_x0000_t75" style="width:421.1pt;height:160.75pt" o:ole="">
            <v:imagedata r:id="rId81" o:title=""/>
          </v:shape>
          <o:OLEObject Type="Embed" ProgID="Visio.Drawing.11" ShapeID="_x0000_i1033" DrawAspect="Content" ObjectID="_1431709045" r:id="rId82"/>
        </w:object>
      </w:r>
    </w:p>
    <w:p w:rsidR="00885F59" w:rsidRPr="00D833C4" w:rsidRDefault="00885F59" w:rsidP="00885F59">
      <w:pPr>
        <w:pStyle w:val="2"/>
        <w:numPr>
          <w:ilvl w:val="0"/>
          <w:numId w:val="0"/>
        </w:numPr>
        <w:ind w:left="709"/>
        <w:jc w:val="center"/>
        <w:rPr>
          <w:sz w:val="20"/>
          <w:szCs w:val="20"/>
        </w:rPr>
      </w:pPr>
      <w:r>
        <w:rPr>
          <w:sz w:val="20"/>
          <w:szCs w:val="20"/>
        </w:rPr>
        <w:t xml:space="preserve">Рис. </w:t>
      </w:r>
      <w:r w:rsidR="00AB7B9C">
        <w:rPr>
          <w:sz w:val="20"/>
          <w:szCs w:val="20"/>
        </w:rPr>
        <w:t>10</w:t>
      </w:r>
      <w:r>
        <w:rPr>
          <w:sz w:val="20"/>
          <w:szCs w:val="20"/>
        </w:rPr>
        <w:t xml:space="preserve">. Оценка производительности работы сотрудников </w:t>
      </w:r>
      <w:r w:rsidRPr="00600357">
        <w:rPr>
          <w:sz w:val="20"/>
          <w:szCs w:val="20"/>
        </w:rPr>
        <w:t>и их взаимодействие с другими процессами.</w:t>
      </w:r>
    </w:p>
    <w:p w:rsidR="00885F59" w:rsidRPr="00D9423E" w:rsidRDefault="00885F59" w:rsidP="00885F59">
      <w:pPr>
        <w:ind w:left="709" w:hanging="283"/>
        <w:rPr>
          <w:sz w:val="28"/>
          <w:szCs w:val="28"/>
        </w:rPr>
      </w:pPr>
    </w:p>
    <w:p w:rsidR="00885F59" w:rsidRPr="00D9423E" w:rsidRDefault="00885F59" w:rsidP="00885F59">
      <w:pPr>
        <w:pStyle w:val="a3"/>
        <w:numPr>
          <w:ilvl w:val="0"/>
          <w:numId w:val="13"/>
        </w:numPr>
        <w:spacing w:line="288" w:lineRule="auto"/>
        <w:jc w:val="both"/>
        <w:rPr>
          <w:i/>
          <w:sz w:val="28"/>
          <w:szCs w:val="28"/>
          <w:u w:val="single"/>
        </w:rPr>
      </w:pPr>
      <w:r w:rsidRPr="00D9423E">
        <w:rPr>
          <w:i/>
          <w:sz w:val="28"/>
          <w:szCs w:val="28"/>
          <w:u w:val="single"/>
        </w:rPr>
        <w:t>Стаж, профессиональный рост, ППР:</w:t>
      </w:r>
    </w:p>
    <w:p w:rsidR="00885F59" w:rsidRPr="00D9423E" w:rsidRDefault="00885F59" w:rsidP="00885F59">
      <w:pPr>
        <w:pStyle w:val="a3"/>
        <w:spacing w:before="240"/>
        <w:rPr>
          <w:sz w:val="28"/>
          <w:szCs w:val="28"/>
        </w:rPr>
      </w:pPr>
      <w:r w:rsidRPr="00D9423E">
        <w:rPr>
          <w:sz w:val="28"/>
          <w:szCs w:val="28"/>
        </w:rPr>
        <w:t xml:space="preserve">а) </w:t>
      </w:r>
      <w:r w:rsidRPr="00D9423E">
        <w:rPr>
          <w:i/>
          <w:sz w:val="28"/>
          <w:szCs w:val="28"/>
        </w:rPr>
        <w:t>Кадровый рост сотрудника и индивидуальные достижения.</w:t>
      </w:r>
    </w:p>
    <w:p w:rsidR="00885F59" w:rsidRPr="00D9423E" w:rsidRDefault="00885F59" w:rsidP="00885F59">
      <w:pPr>
        <w:pStyle w:val="2"/>
        <w:numPr>
          <w:ilvl w:val="0"/>
          <w:numId w:val="24"/>
        </w:numPr>
        <w:ind w:left="1276"/>
        <w:rPr>
          <w:sz w:val="28"/>
          <w:szCs w:val="28"/>
        </w:rPr>
      </w:pPr>
      <w:r w:rsidRPr="00D9423E">
        <w:rPr>
          <w:sz w:val="28"/>
          <w:szCs w:val="28"/>
        </w:rPr>
        <w:t>Отражение кадрового роста сотрудника как внутри Компании, так и вне ее. Отражение (история) профессиональной подготовки – от средней школы и выше. Информация из Карточки сотрудника.</w:t>
      </w:r>
    </w:p>
    <w:p w:rsidR="00885F59" w:rsidRPr="00D9423E" w:rsidRDefault="00885F59" w:rsidP="00885F59">
      <w:pPr>
        <w:pStyle w:val="30"/>
        <w:numPr>
          <w:ilvl w:val="0"/>
          <w:numId w:val="24"/>
        </w:numPr>
        <w:ind w:left="1276"/>
        <w:rPr>
          <w:sz w:val="28"/>
          <w:szCs w:val="28"/>
        </w:rPr>
      </w:pPr>
      <w:r w:rsidRPr="00D9423E">
        <w:rPr>
          <w:sz w:val="28"/>
          <w:szCs w:val="28"/>
        </w:rPr>
        <w:t>Стаж работы, карта перемещений по должностям и объектам</w:t>
      </w:r>
    </w:p>
    <w:p w:rsidR="00885F59" w:rsidRPr="00D9423E" w:rsidRDefault="00885F59" w:rsidP="00885F59">
      <w:pPr>
        <w:pStyle w:val="30"/>
        <w:numPr>
          <w:ilvl w:val="0"/>
          <w:numId w:val="24"/>
        </w:numPr>
        <w:ind w:left="1276"/>
        <w:rPr>
          <w:sz w:val="28"/>
          <w:szCs w:val="28"/>
        </w:rPr>
      </w:pPr>
      <w:r w:rsidRPr="00D9423E">
        <w:rPr>
          <w:sz w:val="28"/>
          <w:szCs w:val="28"/>
        </w:rPr>
        <w:t>Результаты работы по KPI за все время работы и с разбивкой по должностям и периодам</w:t>
      </w:r>
    </w:p>
    <w:p w:rsidR="00885F59" w:rsidRPr="00D9423E" w:rsidRDefault="00885F59" w:rsidP="00885F59">
      <w:pPr>
        <w:pStyle w:val="30"/>
        <w:numPr>
          <w:ilvl w:val="0"/>
          <w:numId w:val="24"/>
        </w:numPr>
        <w:ind w:left="1276"/>
        <w:rPr>
          <w:sz w:val="28"/>
          <w:szCs w:val="28"/>
        </w:rPr>
      </w:pPr>
      <w:r w:rsidRPr="00D9423E">
        <w:rPr>
          <w:sz w:val="28"/>
          <w:szCs w:val="28"/>
        </w:rPr>
        <w:t>Информация о пройденных обучениях, тренингах, с оценками</w:t>
      </w:r>
    </w:p>
    <w:p w:rsidR="00885F59" w:rsidRPr="00D9423E" w:rsidRDefault="00885F59" w:rsidP="00885F59">
      <w:pPr>
        <w:pStyle w:val="30"/>
        <w:numPr>
          <w:ilvl w:val="0"/>
          <w:numId w:val="24"/>
        </w:numPr>
        <w:ind w:left="1276"/>
        <w:rPr>
          <w:sz w:val="28"/>
          <w:szCs w:val="28"/>
        </w:rPr>
      </w:pPr>
      <w:r w:rsidRPr="00D9423E">
        <w:rPr>
          <w:sz w:val="28"/>
          <w:szCs w:val="28"/>
        </w:rPr>
        <w:t>Информация об участии в проектах, раскрутках, наставничестве и пр.</w:t>
      </w:r>
    </w:p>
    <w:p w:rsidR="00885F59" w:rsidRPr="00D9423E" w:rsidRDefault="00885F59" w:rsidP="00885F59">
      <w:pPr>
        <w:pStyle w:val="30"/>
        <w:numPr>
          <w:ilvl w:val="0"/>
          <w:numId w:val="24"/>
        </w:numPr>
        <w:ind w:left="1276"/>
        <w:rPr>
          <w:sz w:val="28"/>
          <w:szCs w:val="28"/>
        </w:rPr>
      </w:pPr>
      <w:r w:rsidRPr="00D9423E">
        <w:rPr>
          <w:sz w:val="28"/>
          <w:szCs w:val="28"/>
        </w:rPr>
        <w:t>Необходим встроенный анализ продаж в разрезе на продавца по категориям, товарным группам, отдельным мотивационным/промо мероприятиям.</w:t>
      </w:r>
    </w:p>
    <w:p w:rsidR="00885F59" w:rsidRPr="00D9423E" w:rsidRDefault="00885F59" w:rsidP="00885F59">
      <w:pPr>
        <w:pStyle w:val="a3"/>
        <w:spacing w:before="240"/>
        <w:rPr>
          <w:i/>
          <w:sz w:val="28"/>
          <w:szCs w:val="28"/>
        </w:rPr>
      </w:pPr>
      <w:r w:rsidRPr="00D9423E">
        <w:rPr>
          <w:sz w:val="28"/>
          <w:szCs w:val="28"/>
        </w:rPr>
        <w:t xml:space="preserve">б) </w:t>
      </w:r>
      <w:r w:rsidRPr="00D9423E">
        <w:rPr>
          <w:i/>
          <w:sz w:val="28"/>
          <w:szCs w:val="28"/>
        </w:rPr>
        <w:t>История СДО</w:t>
      </w:r>
    </w:p>
    <w:p w:rsidR="00885F59" w:rsidRPr="00D9423E" w:rsidRDefault="00885F59" w:rsidP="00885F59">
      <w:pPr>
        <w:pStyle w:val="2"/>
        <w:numPr>
          <w:ilvl w:val="0"/>
          <w:numId w:val="24"/>
        </w:numPr>
        <w:ind w:left="1276"/>
        <w:rPr>
          <w:sz w:val="28"/>
          <w:szCs w:val="28"/>
        </w:rPr>
      </w:pPr>
      <w:r w:rsidRPr="00D9423E">
        <w:rPr>
          <w:sz w:val="28"/>
          <w:szCs w:val="28"/>
        </w:rPr>
        <w:t>Фиксация и хранение всей истории теоретической подготовки в СДО с возможностью анализа среднего балла и количества «подходов» в разрезе по изучаемым категориям.</w:t>
      </w:r>
    </w:p>
    <w:p w:rsidR="00885F59" w:rsidRPr="00D9423E" w:rsidRDefault="00885F59" w:rsidP="00885F59">
      <w:pPr>
        <w:pStyle w:val="a3"/>
        <w:spacing w:before="240"/>
        <w:rPr>
          <w:i/>
          <w:sz w:val="28"/>
          <w:szCs w:val="28"/>
        </w:rPr>
      </w:pPr>
      <w:r w:rsidRPr="00D9423E">
        <w:rPr>
          <w:sz w:val="28"/>
          <w:szCs w:val="28"/>
        </w:rPr>
        <w:t xml:space="preserve">в) </w:t>
      </w:r>
      <w:r w:rsidRPr="00D9423E">
        <w:rPr>
          <w:i/>
          <w:sz w:val="28"/>
          <w:szCs w:val="28"/>
        </w:rPr>
        <w:t>Результаты обучения в учебных центрах</w:t>
      </w:r>
    </w:p>
    <w:p w:rsidR="00885F59" w:rsidRPr="00D9423E" w:rsidRDefault="00885F59" w:rsidP="00885F59">
      <w:pPr>
        <w:pStyle w:val="2"/>
        <w:numPr>
          <w:ilvl w:val="0"/>
          <w:numId w:val="24"/>
        </w:numPr>
        <w:ind w:left="1276"/>
        <w:rPr>
          <w:sz w:val="28"/>
          <w:szCs w:val="28"/>
        </w:rPr>
      </w:pPr>
      <w:r w:rsidRPr="00D9423E">
        <w:rPr>
          <w:sz w:val="28"/>
          <w:szCs w:val="28"/>
        </w:rPr>
        <w:t xml:space="preserve">Фиксация и хранение информации по истории обучения сотрудника в корпоративном Учебном центра, а также во внешних учебных центрах, если обучение проводилось по инициативе Компании. Фиксируется результат обучение (средний балл на аттестации, мнение преподавателей, количество попыток сдачи </w:t>
      </w:r>
      <w:r w:rsidRPr="00D9423E">
        <w:rPr>
          <w:sz w:val="28"/>
          <w:szCs w:val="28"/>
        </w:rPr>
        <w:lastRenderedPageBreak/>
        <w:t>аттестации с оценками, индивидуальные комментарии по сотруднику).</w:t>
      </w:r>
    </w:p>
    <w:p w:rsidR="00885F59" w:rsidRPr="00D9423E" w:rsidRDefault="00885F59" w:rsidP="00885F59">
      <w:pPr>
        <w:pStyle w:val="a3"/>
        <w:spacing w:before="240"/>
        <w:rPr>
          <w:sz w:val="28"/>
          <w:szCs w:val="28"/>
        </w:rPr>
      </w:pPr>
      <w:r w:rsidRPr="00D9423E">
        <w:rPr>
          <w:sz w:val="28"/>
          <w:szCs w:val="28"/>
        </w:rPr>
        <w:t xml:space="preserve">г) </w:t>
      </w:r>
      <w:r w:rsidRPr="00D9423E">
        <w:rPr>
          <w:i/>
          <w:sz w:val="28"/>
          <w:szCs w:val="28"/>
        </w:rPr>
        <w:t>Отзывы об обучении</w:t>
      </w:r>
    </w:p>
    <w:p w:rsidR="00885F59" w:rsidRPr="00D9423E" w:rsidRDefault="00885F59" w:rsidP="00885F59">
      <w:pPr>
        <w:pStyle w:val="2"/>
        <w:numPr>
          <w:ilvl w:val="0"/>
          <w:numId w:val="24"/>
        </w:numPr>
        <w:ind w:left="1276"/>
        <w:rPr>
          <w:sz w:val="28"/>
          <w:szCs w:val="28"/>
        </w:rPr>
      </w:pPr>
      <w:r w:rsidRPr="00D9423E">
        <w:rPr>
          <w:sz w:val="28"/>
          <w:szCs w:val="28"/>
        </w:rPr>
        <w:t>Отзывы обучаемых о процедурах, организации и качестве обучения.</w:t>
      </w:r>
    </w:p>
    <w:p w:rsidR="00885F59" w:rsidRPr="00D9423E" w:rsidRDefault="00885F59" w:rsidP="00885F59">
      <w:pPr>
        <w:pStyle w:val="a3"/>
        <w:spacing w:before="240"/>
        <w:rPr>
          <w:i/>
          <w:sz w:val="28"/>
          <w:szCs w:val="28"/>
        </w:rPr>
      </w:pPr>
      <w:r w:rsidRPr="00D9423E">
        <w:rPr>
          <w:sz w:val="28"/>
          <w:szCs w:val="28"/>
        </w:rPr>
        <w:t xml:space="preserve">д) </w:t>
      </w:r>
      <w:r w:rsidRPr="00D9423E">
        <w:rPr>
          <w:i/>
          <w:sz w:val="28"/>
          <w:szCs w:val="28"/>
        </w:rPr>
        <w:t>Полная история и учет ППР</w:t>
      </w:r>
    </w:p>
    <w:p w:rsidR="00885F59" w:rsidRPr="00D9423E" w:rsidRDefault="00885F59" w:rsidP="00885F59">
      <w:pPr>
        <w:pStyle w:val="a3"/>
        <w:spacing w:before="240"/>
        <w:rPr>
          <w:i/>
          <w:sz w:val="28"/>
          <w:szCs w:val="28"/>
        </w:rPr>
      </w:pPr>
      <w:r w:rsidRPr="00D9423E">
        <w:rPr>
          <w:sz w:val="28"/>
          <w:szCs w:val="28"/>
        </w:rPr>
        <w:t xml:space="preserve">е) </w:t>
      </w:r>
      <w:r w:rsidRPr="00D9423E">
        <w:rPr>
          <w:i/>
          <w:sz w:val="28"/>
          <w:szCs w:val="28"/>
        </w:rPr>
        <w:t>Тесты и их результаты.</w:t>
      </w:r>
    </w:p>
    <w:p w:rsidR="00885F59" w:rsidRPr="00D9423E" w:rsidRDefault="00885F59" w:rsidP="00885F59">
      <w:pPr>
        <w:pStyle w:val="2"/>
        <w:numPr>
          <w:ilvl w:val="0"/>
          <w:numId w:val="24"/>
        </w:numPr>
        <w:ind w:left="1276"/>
        <w:rPr>
          <w:sz w:val="28"/>
          <w:szCs w:val="28"/>
        </w:rPr>
      </w:pPr>
      <w:r w:rsidRPr="00D9423E">
        <w:rPr>
          <w:sz w:val="28"/>
          <w:szCs w:val="28"/>
        </w:rPr>
        <w:t>Составление ППР, учет пройденных этапов внутри системы, автоматическая печать отчетов по пройденным этапам, «подкачка» оценок из СДО.</w:t>
      </w:r>
    </w:p>
    <w:p w:rsidR="00885F59" w:rsidRPr="00D9423E" w:rsidRDefault="00885F59" w:rsidP="00885F59">
      <w:pPr>
        <w:pStyle w:val="2"/>
        <w:numPr>
          <w:ilvl w:val="0"/>
          <w:numId w:val="24"/>
        </w:numPr>
        <w:ind w:left="1276"/>
        <w:rPr>
          <w:sz w:val="28"/>
          <w:szCs w:val="28"/>
        </w:rPr>
      </w:pPr>
      <w:r w:rsidRPr="00D9423E">
        <w:rPr>
          <w:sz w:val="28"/>
          <w:szCs w:val="28"/>
        </w:rPr>
        <w:t>Прохождение тестов на интеллект и прочих общепринятых тестов внутри системы (точнее, данные должны быть автоматически внутри системы), анализ этих данных авторизованным сотрудником службы персонала (экспертом в данном вопросе).</w:t>
      </w:r>
    </w:p>
    <w:p w:rsidR="00885F59" w:rsidRDefault="00885F59" w:rsidP="00885F59">
      <w:pPr>
        <w:pStyle w:val="2"/>
        <w:numPr>
          <w:ilvl w:val="0"/>
          <w:numId w:val="0"/>
        </w:numPr>
        <w:ind w:left="-426"/>
        <w:jc w:val="center"/>
      </w:pPr>
      <w:r>
        <w:object w:dxaOrig="12358" w:dyaOrig="3344">
          <v:shape id="_x0000_i1034" type="#_x0000_t75" style="width:525.75pt;height:145.65pt" o:ole="">
            <v:imagedata r:id="rId83" o:title=""/>
          </v:shape>
          <o:OLEObject Type="Embed" ProgID="Visio.Drawing.11" ShapeID="_x0000_i1034" DrawAspect="Content" ObjectID="_1431709046" r:id="rId84"/>
        </w:object>
      </w:r>
    </w:p>
    <w:p w:rsidR="00885F59" w:rsidRDefault="00AB7B9C" w:rsidP="00885F59">
      <w:pPr>
        <w:pStyle w:val="2"/>
        <w:numPr>
          <w:ilvl w:val="0"/>
          <w:numId w:val="0"/>
        </w:numPr>
        <w:ind w:left="709"/>
        <w:jc w:val="center"/>
        <w:rPr>
          <w:sz w:val="20"/>
          <w:szCs w:val="20"/>
        </w:rPr>
      </w:pPr>
      <w:r>
        <w:rPr>
          <w:sz w:val="20"/>
          <w:szCs w:val="20"/>
        </w:rPr>
        <w:t>Рис 11</w:t>
      </w:r>
      <w:r w:rsidR="00885F59" w:rsidRPr="00412BB1">
        <w:rPr>
          <w:sz w:val="20"/>
          <w:szCs w:val="20"/>
        </w:rPr>
        <w:t>.</w:t>
      </w:r>
      <w:r w:rsidR="00885F59">
        <w:t xml:space="preserve"> </w:t>
      </w:r>
      <w:r w:rsidR="00885F59" w:rsidRPr="00412BB1">
        <w:rPr>
          <w:sz w:val="20"/>
          <w:szCs w:val="20"/>
        </w:rPr>
        <w:t>Стаж, профессиональный рост, ППР</w:t>
      </w:r>
      <w:r w:rsidR="00885F59">
        <w:t xml:space="preserve"> </w:t>
      </w:r>
      <w:r w:rsidR="00885F59" w:rsidRPr="00600357">
        <w:rPr>
          <w:sz w:val="20"/>
          <w:szCs w:val="20"/>
        </w:rPr>
        <w:t>и их взаимодействие с другими процессами.</w:t>
      </w:r>
    </w:p>
    <w:p w:rsidR="00885F59" w:rsidRDefault="00885F59" w:rsidP="00885F59">
      <w:pPr>
        <w:pStyle w:val="2"/>
        <w:numPr>
          <w:ilvl w:val="0"/>
          <w:numId w:val="0"/>
        </w:numPr>
        <w:ind w:left="709"/>
        <w:jc w:val="center"/>
        <w:rPr>
          <w:sz w:val="20"/>
          <w:szCs w:val="20"/>
        </w:rPr>
      </w:pPr>
    </w:p>
    <w:p w:rsidR="00D9423E" w:rsidRDefault="00D9423E" w:rsidP="00885F59">
      <w:pPr>
        <w:pStyle w:val="2"/>
        <w:numPr>
          <w:ilvl w:val="0"/>
          <w:numId w:val="0"/>
        </w:numPr>
        <w:ind w:left="709"/>
        <w:jc w:val="center"/>
        <w:rPr>
          <w:sz w:val="20"/>
          <w:szCs w:val="20"/>
        </w:rPr>
      </w:pPr>
    </w:p>
    <w:p w:rsidR="00D9423E" w:rsidRDefault="00D9423E" w:rsidP="00885F59">
      <w:pPr>
        <w:pStyle w:val="2"/>
        <w:numPr>
          <w:ilvl w:val="0"/>
          <w:numId w:val="0"/>
        </w:numPr>
        <w:ind w:left="709"/>
        <w:jc w:val="center"/>
        <w:rPr>
          <w:sz w:val="20"/>
          <w:szCs w:val="20"/>
        </w:rPr>
      </w:pPr>
    </w:p>
    <w:p w:rsidR="00D9423E" w:rsidRPr="00D833C4" w:rsidRDefault="00D9423E" w:rsidP="00885F59">
      <w:pPr>
        <w:pStyle w:val="2"/>
        <w:numPr>
          <w:ilvl w:val="0"/>
          <w:numId w:val="0"/>
        </w:numPr>
        <w:ind w:left="709"/>
        <w:jc w:val="center"/>
        <w:rPr>
          <w:sz w:val="20"/>
          <w:szCs w:val="20"/>
        </w:rPr>
      </w:pPr>
    </w:p>
    <w:p w:rsidR="00885F59" w:rsidRPr="00D9423E" w:rsidRDefault="00885F59" w:rsidP="00885F59">
      <w:pPr>
        <w:pStyle w:val="a3"/>
        <w:numPr>
          <w:ilvl w:val="0"/>
          <w:numId w:val="13"/>
        </w:numPr>
        <w:spacing w:before="240" w:line="288" w:lineRule="auto"/>
        <w:jc w:val="both"/>
        <w:rPr>
          <w:i/>
          <w:sz w:val="28"/>
          <w:szCs w:val="28"/>
          <w:u w:val="single"/>
        </w:rPr>
      </w:pPr>
      <w:r w:rsidRPr="00D9423E">
        <w:rPr>
          <w:i/>
          <w:sz w:val="28"/>
          <w:szCs w:val="28"/>
          <w:u w:val="single"/>
        </w:rPr>
        <w:t>Отчеты и готовые документы:</w:t>
      </w:r>
    </w:p>
    <w:p w:rsidR="00885F59" w:rsidRPr="00D9423E" w:rsidRDefault="00885F59" w:rsidP="00885F59">
      <w:pPr>
        <w:pStyle w:val="a3"/>
        <w:rPr>
          <w:i/>
          <w:sz w:val="28"/>
          <w:szCs w:val="28"/>
        </w:rPr>
      </w:pPr>
      <w:r w:rsidRPr="00D9423E">
        <w:rPr>
          <w:sz w:val="28"/>
          <w:szCs w:val="28"/>
        </w:rPr>
        <w:t>а)</w:t>
      </w:r>
      <w:r w:rsidRPr="00D9423E">
        <w:rPr>
          <w:i/>
          <w:sz w:val="28"/>
          <w:szCs w:val="28"/>
        </w:rPr>
        <w:t xml:space="preserve"> Паттерны бланков, заявлений и анкет</w:t>
      </w:r>
    </w:p>
    <w:p w:rsidR="00885F59" w:rsidRPr="00D9423E" w:rsidRDefault="00885F59" w:rsidP="00885F59">
      <w:pPr>
        <w:pStyle w:val="30"/>
        <w:numPr>
          <w:ilvl w:val="0"/>
          <w:numId w:val="34"/>
        </w:numPr>
        <w:tabs>
          <w:tab w:val="left" w:pos="1276"/>
        </w:tabs>
        <w:ind w:left="1276" w:hanging="425"/>
        <w:rPr>
          <w:sz w:val="28"/>
          <w:szCs w:val="28"/>
        </w:rPr>
      </w:pPr>
      <w:r w:rsidRPr="00D9423E">
        <w:rPr>
          <w:sz w:val="28"/>
          <w:szCs w:val="28"/>
        </w:rPr>
        <w:t>Распечатанный график работы (на формате А3 или более) должен указывать не просто смену для работы сотрудника, но конкретные часы и минуты ОТ и ДО. Кратность фактического рабочего времени указывается с точностью до 5 минут, планового (смен) – с точностью до 15 минут. Смены должны указываться в привязке к конкретному сотруднику с указанием функциональной зоны его работы. В течение 1 рабочего дня у одного сотрудника может быть запланирована работа в нескольких функциональных зонах.</w:t>
      </w:r>
    </w:p>
    <w:p w:rsidR="00885F59" w:rsidRPr="00D9423E" w:rsidRDefault="00885F59" w:rsidP="00885F59">
      <w:pPr>
        <w:pStyle w:val="2"/>
        <w:numPr>
          <w:ilvl w:val="0"/>
          <w:numId w:val="25"/>
        </w:numPr>
        <w:rPr>
          <w:sz w:val="28"/>
          <w:szCs w:val="28"/>
        </w:rPr>
      </w:pPr>
      <w:r w:rsidRPr="00D9423E">
        <w:rPr>
          <w:sz w:val="28"/>
          <w:szCs w:val="28"/>
        </w:rPr>
        <w:lastRenderedPageBreak/>
        <w:t>Для случаев внеплановых (не в соответствии с графиком работы) рабочих дней должна быть реализована функция быстрой печати сформированного заявления установленного образца о согласии сотрудника с изменением графика работы.</w:t>
      </w:r>
    </w:p>
    <w:p w:rsidR="00885F59" w:rsidRPr="00D9423E" w:rsidRDefault="00885F59" w:rsidP="00885F59">
      <w:pPr>
        <w:pStyle w:val="2"/>
        <w:numPr>
          <w:ilvl w:val="0"/>
          <w:numId w:val="25"/>
        </w:numPr>
        <w:ind w:hanging="11"/>
        <w:rPr>
          <w:sz w:val="28"/>
          <w:szCs w:val="28"/>
        </w:rPr>
      </w:pPr>
      <w:r w:rsidRPr="00D9423E">
        <w:rPr>
          <w:sz w:val="28"/>
          <w:szCs w:val="28"/>
        </w:rPr>
        <w:t xml:space="preserve">Возможность печати заполненных на конкретного сотрудника бланков предусмотренных трудовым законодательством (на отпуск, отгул, прогул, декрет и пр). Бланки должны быть автоматизированы для заполнения для сокращения времени на их заполнение. </w:t>
      </w:r>
    </w:p>
    <w:p w:rsidR="00885F59" w:rsidRPr="00D9423E" w:rsidRDefault="00885F59" w:rsidP="00885F59">
      <w:pPr>
        <w:pStyle w:val="2"/>
        <w:numPr>
          <w:ilvl w:val="0"/>
          <w:numId w:val="25"/>
        </w:numPr>
        <w:rPr>
          <w:i/>
          <w:sz w:val="28"/>
          <w:szCs w:val="28"/>
        </w:rPr>
      </w:pPr>
      <w:r w:rsidRPr="00D9423E">
        <w:rPr>
          <w:sz w:val="28"/>
          <w:szCs w:val="28"/>
        </w:rPr>
        <w:t>Печать табеля отработанного времени в разрезе на каждого сотрудника, функциональную зону, весь магазин. Кратность – 1 день.</w:t>
      </w:r>
    </w:p>
    <w:p w:rsidR="00885F59" w:rsidRPr="00D9423E" w:rsidRDefault="00885F59" w:rsidP="00885F59">
      <w:pPr>
        <w:pStyle w:val="2"/>
        <w:numPr>
          <w:ilvl w:val="0"/>
          <w:numId w:val="25"/>
        </w:numPr>
        <w:rPr>
          <w:sz w:val="28"/>
          <w:szCs w:val="28"/>
        </w:rPr>
      </w:pPr>
      <w:r w:rsidRPr="00D9423E">
        <w:rPr>
          <w:sz w:val="28"/>
          <w:szCs w:val="28"/>
        </w:rPr>
        <w:t>Печать зарплатных ведомостей и отчетов о начислениях. Необходимо учесть (предварительно требуется детальный анализ) возможность печати управленческих и налоговых отчетов о начисленной заработной плате.</w:t>
      </w:r>
    </w:p>
    <w:p w:rsidR="00885F59" w:rsidRPr="00D9423E" w:rsidRDefault="00885F59" w:rsidP="00885F59">
      <w:pPr>
        <w:pStyle w:val="2"/>
        <w:numPr>
          <w:ilvl w:val="0"/>
          <w:numId w:val="25"/>
        </w:numPr>
        <w:rPr>
          <w:sz w:val="28"/>
          <w:szCs w:val="28"/>
        </w:rPr>
      </w:pPr>
      <w:r w:rsidRPr="00D9423E">
        <w:rPr>
          <w:sz w:val="28"/>
          <w:szCs w:val="28"/>
        </w:rPr>
        <w:t>Возможность автоматической распечатки рекламной анкеты сотрудника для размещения на информационной доске в магазине по одному из поводов:</w:t>
      </w:r>
    </w:p>
    <w:p w:rsidR="00885F59" w:rsidRPr="00D9423E" w:rsidRDefault="00885F59" w:rsidP="00885F59">
      <w:pPr>
        <w:pStyle w:val="30"/>
        <w:numPr>
          <w:ilvl w:val="0"/>
          <w:numId w:val="0"/>
        </w:numPr>
        <w:ind w:left="1286"/>
        <w:rPr>
          <w:sz w:val="28"/>
          <w:szCs w:val="28"/>
        </w:rPr>
      </w:pPr>
      <w:r w:rsidRPr="00D9423E">
        <w:rPr>
          <w:sz w:val="28"/>
          <w:szCs w:val="28"/>
        </w:rPr>
        <w:t>- Как пример кадрового роста (например, в новом магазине);</w:t>
      </w:r>
    </w:p>
    <w:p w:rsidR="00885F59" w:rsidRPr="00D9423E" w:rsidRDefault="00885F59" w:rsidP="00885F59">
      <w:pPr>
        <w:pStyle w:val="30"/>
        <w:numPr>
          <w:ilvl w:val="0"/>
          <w:numId w:val="0"/>
        </w:numPr>
        <w:ind w:left="1286"/>
        <w:rPr>
          <w:sz w:val="28"/>
          <w:szCs w:val="28"/>
        </w:rPr>
      </w:pPr>
      <w:r w:rsidRPr="00D9423E">
        <w:rPr>
          <w:sz w:val="28"/>
          <w:szCs w:val="28"/>
        </w:rPr>
        <w:t>- Как поздравление с назначением на новую должность после утверждения.</w:t>
      </w:r>
    </w:p>
    <w:p w:rsidR="00885F59" w:rsidRPr="00D9423E" w:rsidRDefault="00885F59" w:rsidP="00885F59">
      <w:pPr>
        <w:pStyle w:val="a3"/>
        <w:rPr>
          <w:i/>
          <w:sz w:val="28"/>
          <w:szCs w:val="28"/>
        </w:rPr>
      </w:pPr>
      <w:r w:rsidRPr="00D9423E">
        <w:rPr>
          <w:sz w:val="28"/>
          <w:szCs w:val="28"/>
        </w:rPr>
        <w:t>б)</w:t>
      </w:r>
      <w:r w:rsidRPr="00D9423E">
        <w:rPr>
          <w:i/>
          <w:sz w:val="28"/>
          <w:szCs w:val="28"/>
        </w:rPr>
        <w:t xml:space="preserve"> Консолидированные отчеты других процессов</w:t>
      </w:r>
    </w:p>
    <w:p w:rsidR="00885F59" w:rsidRPr="00D9423E" w:rsidRDefault="00885F59" w:rsidP="00885F59">
      <w:pPr>
        <w:pStyle w:val="a3"/>
        <w:ind w:left="1276"/>
        <w:rPr>
          <w:sz w:val="28"/>
          <w:szCs w:val="28"/>
        </w:rPr>
      </w:pPr>
      <w:r w:rsidRPr="00D9423E">
        <w:rPr>
          <w:sz w:val="28"/>
          <w:szCs w:val="28"/>
        </w:rPr>
        <w:t>Отчеты, которые создаются в ходе выполнения других процессов, так же консолидируются в базе «Отчеты и готовые документы»  с целью упрощения поиска и печати необходимого документа.</w:t>
      </w:r>
    </w:p>
    <w:p w:rsidR="00885F59" w:rsidRPr="00DB0825" w:rsidRDefault="00885F59" w:rsidP="00885F59">
      <w:pPr>
        <w:pStyle w:val="a3"/>
        <w:ind w:left="1276" w:hanging="283"/>
      </w:pPr>
    </w:p>
    <w:p w:rsidR="00885F59" w:rsidRDefault="00885F59" w:rsidP="00885F59">
      <w:pPr>
        <w:pStyle w:val="2"/>
        <w:numPr>
          <w:ilvl w:val="0"/>
          <w:numId w:val="0"/>
        </w:numPr>
        <w:jc w:val="center"/>
        <w:rPr>
          <w:sz w:val="20"/>
          <w:szCs w:val="20"/>
        </w:rPr>
      </w:pPr>
      <w:r>
        <w:object w:dxaOrig="6742" w:dyaOrig="3061">
          <v:shape id="_x0000_i1035" type="#_x0000_t75" style="width:336.55pt;height:153.2pt" o:ole="">
            <v:imagedata r:id="rId85" o:title=""/>
          </v:shape>
          <o:OLEObject Type="Embed" ProgID="Visio.Drawing.11" ShapeID="_x0000_i1035" DrawAspect="Content" ObjectID="_1431709047" r:id="rId86"/>
        </w:object>
      </w:r>
    </w:p>
    <w:p w:rsidR="00885F59" w:rsidRDefault="00AB7B9C" w:rsidP="00885F59">
      <w:pPr>
        <w:pStyle w:val="2"/>
        <w:numPr>
          <w:ilvl w:val="0"/>
          <w:numId w:val="0"/>
        </w:numPr>
        <w:jc w:val="center"/>
      </w:pPr>
      <w:r>
        <w:rPr>
          <w:sz w:val="20"/>
          <w:szCs w:val="20"/>
        </w:rPr>
        <w:t>Рис 12</w:t>
      </w:r>
      <w:r w:rsidR="00885F59">
        <w:rPr>
          <w:sz w:val="20"/>
          <w:szCs w:val="20"/>
        </w:rPr>
        <w:t xml:space="preserve">. Отчеты и готовые документы, </w:t>
      </w:r>
      <w:r w:rsidR="00885F59" w:rsidRPr="00600357">
        <w:rPr>
          <w:sz w:val="20"/>
          <w:szCs w:val="20"/>
        </w:rPr>
        <w:t>и их взаимодействие с другими процессами.</w:t>
      </w:r>
    </w:p>
    <w:p w:rsidR="00885F59" w:rsidRDefault="00885F59" w:rsidP="00885F59">
      <w:pPr>
        <w:pStyle w:val="2"/>
        <w:numPr>
          <w:ilvl w:val="0"/>
          <w:numId w:val="0"/>
        </w:numPr>
        <w:ind w:left="567"/>
        <w:rPr>
          <w:b/>
        </w:rPr>
      </w:pPr>
    </w:p>
    <w:p w:rsidR="00D9423E" w:rsidRDefault="00D9423E" w:rsidP="00885F59">
      <w:pPr>
        <w:pStyle w:val="2"/>
        <w:numPr>
          <w:ilvl w:val="0"/>
          <w:numId w:val="0"/>
        </w:numPr>
        <w:ind w:left="567"/>
        <w:rPr>
          <w:b/>
        </w:rPr>
      </w:pPr>
    </w:p>
    <w:p w:rsidR="00D9423E" w:rsidRPr="000850E5" w:rsidRDefault="00D9423E" w:rsidP="00885F59">
      <w:pPr>
        <w:pStyle w:val="2"/>
        <w:numPr>
          <w:ilvl w:val="0"/>
          <w:numId w:val="0"/>
        </w:numPr>
        <w:ind w:left="567"/>
        <w:rPr>
          <w:b/>
        </w:rPr>
      </w:pPr>
    </w:p>
    <w:p w:rsidR="00885F59" w:rsidRPr="00D9423E" w:rsidRDefault="00885F59" w:rsidP="00AB7B9C">
      <w:pPr>
        <w:pStyle w:val="2"/>
        <w:numPr>
          <w:ilvl w:val="2"/>
          <w:numId w:val="39"/>
        </w:numPr>
        <w:rPr>
          <w:b/>
          <w:sz w:val="28"/>
          <w:szCs w:val="28"/>
          <w:lang w:val="en-US"/>
        </w:rPr>
      </w:pPr>
      <w:r w:rsidRPr="00D9423E">
        <w:rPr>
          <w:b/>
          <w:sz w:val="28"/>
          <w:szCs w:val="28"/>
        </w:rPr>
        <w:t>Описание взаимодействия компонентов</w:t>
      </w:r>
      <w:r w:rsidRPr="00D9423E">
        <w:rPr>
          <w:b/>
          <w:sz w:val="28"/>
          <w:szCs w:val="28"/>
          <w:lang w:val="en-US"/>
        </w:rPr>
        <w:t xml:space="preserve"> </w:t>
      </w:r>
      <w:r w:rsidRPr="00D9423E">
        <w:rPr>
          <w:b/>
          <w:sz w:val="28"/>
          <w:szCs w:val="28"/>
        </w:rPr>
        <w:t>системы:</w:t>
      </w:r>
    </w:p>
    <w:p w:rsidR="00885F59" w:rsidRPr="00D9423E" w:rsidRDefault="00885F59" w:rsidP="00885F59">
      <w:pPr>
        <w:ind w:left="360"/>
        <w:rPr>
          <w:sz w:val="28"/>
          <w:szCs w:val="28"/>
        </w:rPr>
      </w:pPr>
      <w:r w:rsidRPr="00D9423E">
        <w:rPr>
          <w:sz w:val="28"/>
          <w:szCs w:val="28"/>
        </w:rPr>
        <w:t xml:space="preserve">Из хранилища данных «личные данные о сотруднике», которая содержит всю информацию о сотрудниках, передается необходимая информация во все функциональные блоки. Это является следствием прямого или косвенного использования информации о сотрудниках всеми процессами. </w:t>
      </w:r>
    </w:p>
    <w:p w:rsidR="00885F59" w:rsidRPr="00D9423E" w:rsidRDefault="00885F59" w:rsidP="00885F59">
      <w:pPr>
        <w:ind w:left="360"/>
        <w:rPr>
          <w:sz w:val="28"/>
          <w:szCs w:val="28"/>
        </w:rPr>
      </w:pPr>
      <w:r w:rsidRPr="00D9423E">
        <w:rPr>
          <w:sz w:val="28"/>
          <w:szCs w:val="28"/>
        </w:rPr>
        <w:t xml:space="preserve">Далее на всех схемах стрелка обозначает: </w:t>
      </w:r>
      <w:r w:rsidRPr="00D9423E">
        <w:rPr>
          <w:sz w:val="28"/>
          <w:szCs w:val="28"/>
        </w:rPr>
        <w:object w:dxaOrig="3139" w:dyaOrig="590">
          <v:shape id="_x0000_i1036" type="#_x0000_t75" style="width:156.55pt;height:29.3pt" o:ole="">
            <v:imagedata r:id="rId87" o:title=""/>
          </v:shape>
          <o:OLEObject Type="Embed" ProgID="Visio.Drawing.11" ShapeID="_x0000_i1036" DrawAspect="Content" ObjectID="_1431709048" r:id="rId88"/>
        </w:object>
      </w:r>
    </w:p>
    <w:p w:rsidR="00AB7B9C" w:rsidRPr="00D9423E" w:rsidRDefault="00AB7B9C" w:rsidP="00AB7B9C">
      <w:pPr>
        <w:pStyle w:val="3"/>
        <w:numPr>
          <w:ilvl w:val="0"/>
          <w:numId w:val="0"/>
        </w:numPr>
        <w:ind w:left="1288"/>
        <w:rPr>
          <w:i/>
          <w:sz w:val="28"/>
          <w:szCs w:val="28"/>
        </w:rPr>
      </w:pPr>
    </w:p>
    <w:p w:rsidR="00885F59" w:rsidRPr="00D9423E" w:rsidRDefault="00885F59" w:rsidP="00AB7B9C">
      <w:pPr>
        <w:pStyle w:val="3"/>
        <w:numPr>
          <w:ilvl w:val="0"/>
          <w:numId w:val="40"/>
        </w:numPr>
        <w:ind w:left="851"/>
        <w:rPr>
          <w:sz w:val="28"/>
          <w:szCs w:val="28"/>
        </w:rPr>
      </w:pPr>
      <w:r w:rsidRPr="00D9423E">
        <w:rPr>
          <w:i/>
          <w:sz w:val="28"/>
          <w:szCs w:val="28"/>
        </w:rPr>
        <w:t>«Расчет производительности»</w:t>
      </w:r>
      <w:r w:rsidRPr="00D9423E">
        <w:rPr>
          <w:sz w:val="28"/>
          <w:szCs w:val="28"/>
        </w:rPr>
        <w:t xml:space="preserve"> использует уже описанные ранее БД «личные данные о сотруднике» и «производительность»,  «стаж, профессиональный рост, ППР», включающий в себя такую информацию как кадровый рост сотрудника, полный рост и учет ППР, история СДО, тесты внутри системы и их результаты, результаты обучения в учебных центрах, индивидуальные достижения, отзывы об обучении.</w:t>
      </w:r>
    </w:p>
    <w:p w:rsidR="00885F59" w:rsidRPr="00D9423E" w:rsidRDefault="00885F59" w:rsidP="00885F59">
      <w:pPr>
        <w:pStyle w:val="2"/>
        <w:numPr>
          <w:ilvl w:val="0"/>
          <w:numId w:val="0"/>
        </w:numPr>
        <w:tabs>
          <w:tab w:val="num" w:pos="993"/>
        </w:tabs>
        <w:ind w:left="851"/>
        <w:rPr>
          <w:sz w:val="28"/>
          <w:szCs w:val="28"/>
        </w:rPr>
      </w:pPr>
      <w:r w:rsidRPr="00D9423E">
        <w:rPr>
          <w:sz w:val="28"/>
          <w:szCs w:val="28"/>
        </w:rPr>
        <w:t>Данный модуль реализует следующие задачи:</w:t>
      </w:r>
    </w:p>
    <w:p w:rsidR="00885F59" w:rsidRPr="00D9423E" w:rsidRDefault="00885F59" w:rsidP="00885F59">
      <w:pPr>
        <w:pStyle w:val="2"/>
        <w:numPr>
          <w:ilvl w:val="0"/>
          <w:numId w:val="0"/>
        </w:numPr>
        <w:tabs>
          <w:tab w:val="num" w:pos="1134"/>
        </w:tabs>
        <w:ind w:left="1276" w:hanging="142"/>
        <w:rPr>
          <w:sz w:val="28"/>
          <w:szCs w:val="28"/>
        </w:rPr>
      </w:pPr>
      <w:r w:rsidRPr="00D9423E">
        <w:rPr>
          <w:sz w:val="28"/>
          <w:szCs w:val="28"/>
        </w:rPr>
        <w:t>- Определение параметров для расчета производительности - в привязке с учетом рабочего времени должна быть возможность учета индивидуальных параметров работы сотрудника. Иными словами, сотрудник должен иметь возможность фиксировать результаты своей работы: время, какой параметр, характеризующий деятельность сотрудника,  выполнялся и в каком объеме.</w:t>
      </w:r>
    </w:p>
    <w:p w:rsidR="00885F59" w:rsidRPr="00D9423E" w:rsidRDefault="00885F59" w:rsidP="00885F59">
      <w:pPr>
        <w:pStyle w:val="2"/>
        <w:numPr>
          <w:ilvl w:val="0"/>
          <w:numId w:val="0"/>
        </w:numPr>
        <w:tabs>
          <w:tab w:val="num" w:pos="993"/>
          <w:tab w:val="num" w:pos="1134"/>
        </w:tabs>
        <w:ind w:left="1276" w:hanging="142"/>
        <w:rPr>
          <w:sz w:val="28"/>
          <w:szCs w:val="28"/>
        </w:rPr>
      </w:pPr>
      <w:r w:rsidRPr="00D9423E">
        <w:rPr>
          <w:sz w:val="28"/>
          <w:szCs w:val="28"/>
        </w:rPr>
        <w:t>- Расчет производительности по заданным параметрам в разрезе должность (продавец или кассир или кладовщик или кто-то иной)/функциональной зоны/магазина должен производиться по дням/неделям/месяцам/произвольно заданному периоду времени.</w:t>
      </w:r>
    </w:p>
    <w:p w:rsidR="00885F59" w:rsidRPr="00D9423E" w:rsidRDefault="00885F59" w:rsidP="00885F59">
      <w:pPr>
        <w:pStyle w:val="2"/>
        <w:numPr>
          <w:ilvl w:val="0"/>
          <w:numId w:val="0"/>
        </w:numPr>
        <w:tabs>
          <w:tab w:val="num" w:pos="993"/>
          <w:tab w:val="num" w:pos="1134"/>
        </w:tabs>
        <w:ind w:left="1276" w:hanging="142"/>
        <w:rPr>
          <w:sz w:val="28"/>
          <w:szCs w:val="28"/>
        </w:rPr>
      </w:pPr>
      <w:r w:rsidRPr="00D9423E">
        <w:rPr>
          <w:sz w:val="28"/>
          <w:szCs w:val="28"/>
        </w:rPr>
        <w:t xml:space="preserve">- Отправка результатов в отчеты - расчет производительности труда должен попадать в регулярную отчетность с частотой не реже 1 раза вдень (модуль расчета производительности должен совпадать как для офиса, так и для магазина; только в магазине </w:t>
      </w:r>
      <w:r w:rsidRPr="00D9423E">
        <w:rPr>
          <w:sz w:val="28"/>
          <w:szCs w:val="28"/>
          <w:lang w:val="en-US"/>
        </w:rPr>
        <w:t>on</w:t>
      </w:r>
      <w:r w:rsidRPr="00D9423E">
        <w:rPr>
          <w:sz w:val="28"/>
          <w:szCs w:val="28"/>
        </w:rPr>
        <w:t>-</w:t>
      </w:r>
      <w:r w:rsidRPr="00D9423E">
        <w:rPr>
          <w:sz w:val="28"/>
          <w:szCs w:val="28"/>
          <w:lang w:val="en-US"/>
        </w:rPr>
        <w:t>line</w:t>
      </w:r>
      <w:r w:rsidRPr="00D9423E">
        <w:rPr>
          <w:sz w:val="28"/>
          <w:szCs w:val="28"/>
        </w:rPr>
        <w:t xml:space="preserve"> расчет, а в офисе с установленным периодом).</w:t>
      </w:r>
    </w:p>
    <w:p w:rsidR="00885F59" w:rsidRDefault="00885F59" w:rsidP="00885F59">
      <w:pPr>
        <w:pStyle w:val="2"/>
        <w:numPr>
          <w:ilvl w:val="0"/>
          <w:numId w:val="0"/>
        </w:numPr>
        <w:tabs>
          <w:tab w:val="num" w:pos="993"/>
          <w:tab w:val="num" w:pos="1134"/>
        </w:tabs>
        <w:ind w:left="1276" w:hanging="142"/>
        <w:jc w:val="center"/>
      </w:pPr>
      <w:r>
        <w:object w:dxaOrig="5158" w:dyaOrig="2493">
          <v:shape id="_x0000_i1037" type="#_x0000_t75" style="width:257.85pt;height:124.75pt" o:ole="">
            <v:imagedata r:id="rId89" o:title=""/>
          </v:shape>
          <o:OLEObject Type="Embed" ProgID="Visio.Drawing.11" ShapeID="_x0000_i1037" DrawAspect="Content" ObjectID="_1431709049" r:id="rId90"/>
        </w:object>
      </w:r>
    </w:p>
    <w:p w:rsidR="00885F59" w:rsidRDefault="00AB7B9C" w:rsidP="00885F59">
      <w:pPr>
        <w:pStyle w:val="2"/>
        <w:numPr>
          <w:ilvl w:val="0"/>
          <w:numId w:val="0"/>
        </w:numPr>
        <w:tabs>
          <w:tab w:val="num" w:pos="993"/>
          <w:tab w:val="num" w:pos="1134"/>
        </w:tabs>
        <w:ind w:left="1276" w:hanging="142"/>
        <w:jc w:val="center"/>
        <w:rPr>
          <w:sz w:val="20"/>
          <w:szCs w:val="20"/>
        </w:rPr>
      </w:pPr>
      <w:r>
        <w:rPr>
          <w:sz w:val="20"/>
          <w:szCs w:val="20"/>
        </w:rPr>
        <w:t>Рис. 13</w:t>
      </w:r>
      <w:r w:rsidR="00885F59">
        <w:rPr>
          <w:sz w:val="20"/>
          <w:szCs w:val="20"/>
        </w:rPr>
        <w:t xml:space="preserve"> Составные части процесса расчета производительности.</w:t>
      </w:r>
    </w:p>
    <w:p w:rsidR="00885F59" w:rsidRPr="00062798" w:rsidRDefault="00885F59" w:rsidP="00885F59">
      <w:pPr>
        <w:pStyle w:val="2"/>
        <w:numPr>
          <w:ilvl w:val="0"/>
          <w:numId w:val="0"/>
        </w:numPr>
        <w:tabs>
          <w:tab w:val="num" w:pos="993"/>
          <w:tab w:val="num" w:pos="1134"/>
        </w:tabs>
        <w:ind w:left="1276" w:hanging="142"/>
        <w:jc w:val="center"/>
        <w:rPr>
          <w:b/>
          <w:sz w:val="20"/>
          <w:szCs w:val="20"/>
        </w:rPr>
      </w:pPr>
    </w:p>
    <w:p w:rsidR="00885F59" w:rsidRPr="00D9423E" w:rsidRDefault="00885F59" w:rsidP="00AB7B9C">
      <w:pPr>
        <w:pStyle w:val="2"/>
        <w:numPr>
          <w:ilvl w:val="0"/>
          <w:numId w:val="40"/>
        </w:numPr>
        <w:tabs>
          <w:tab w:val="left" w:pos="567"/>
          <w:tab w:val="left" w:pos="1276"/>
        </w:tabs>
        <w:ind w:left="993"/>
        <w:rPr>
          <w:sz w:val="28"/>
          <w:szCs w:val="28"/>
        </w:rPr>
      </w:pPr>
      <w:r w:rsidRPr="00D9423E">
        <w:rPr>
          <w:sz w:val="28"/>
          <w:szCs w:val="28"/>
        </w:rPr>
        <w:t xml:space="preserve">Модуль </w:t>
      </w:r>
      <w:r w:rsidRPr="00D9423E">
        <w:rPr>
          <w:i/>
          <w:sz w:val="28"/>
          <w:szCs w:val="28"/>
        </w:rPr>
        <w:t>«Отражение компетентности и опыта»</w:t>
      </w:r>
      <w:r w:rsidRPr="00D9423E">
        <w:rPr>
          <w:sz w:val="28"/>
          <w:szCs w:val="28"/>
        </w:rPr>
        <w:t xml:space="preserve"> использует хранилища данных «личные данные сотрудника» и «стаж, профессиональный рост, ППР». На основе этих данных он реализует следующие функции:</w:t>
      </w:r>
    </w:p>
    <w:p w:rsidR="00885F59" w:rsidRPr="00D9423E" w:rsidRDefault="00885F59" w:rsidP="00885F59">
      <w:pPr>
        <w:pStyle w:val="2"/>
        <w:numPr>
          <w:ilvl w:val="0"/>
          <w:numId w:val="0"/>
        </w:numPr>
        <w:tabs>
          <w:tab w:val="num" w:pos="993"/>
        </w:tabs>
        <w:ind w:left="1276" w:hanging="142"/>
        <w:rPr>
          <w:sz w:val="28"/>
          <w:szCs w:val="28"/>
        </w:rPr>
      </w:pPr>
      <w:r w:rsidRPr="00D9423E">
        <w:rPr>
          <w:sz w:val="28"/>
          <w:szCs w:val="28"/>
        </w:rPr>
        <w:t>- Составление ППР, учет пройденных этапов внутри системы, автоматическая печать отчетов по пройденным этапам, «подкачка» оценок из СДО.</w:t>
      </w:r>
    </w:p>
    <w:p w:rsidR="00885F59" w:rsidRPr="00D9423E" w:rsidRDefault="00885F59" w:rsidP="00885F59">
      <w:pPr>
        <w:pStyle w:val="2"/>
        <w:numPr>
          <w:ilvl w:val="0"/>
          <w:numId w:val="0"/>
        </w:numPr>
        <w:tabs>
          <w:tab w:val="num" w:pos="993"/>
        </w:tabs>
        <w:ind w:left="1276" w:hanging="142"/>
        <w:rPr>
          <w:sz w:val="28"/>
          <w:szCs w:val="28"/>
        </w:rPr>
      </w:pPr>
      <w:r w:rsidRPr="00D9423E">
        <w:rPr>
          <w:sz w:val="28"/>
          <w:szCs w:val="28"/>
        </w:rPr>
        <w:t>- Электронное подтверждение готовности сотрудника к занятию вышестоящей должности (со статусом «Готов сейчас») непосредственным руководителем, Директором отделения и Директором по продажам округа с характеристикой сотрудника, описанием его положительных и отрицательных качеств внутри системы.</w:t>
      </w:r>
    </w:p>
    <w:p w:rsidR="00885F59" w:rsidRPr="00D9423E" w:rsidRDefault="00885F59" w:rsidP="00885F59">
      <w:pPr>
        <w:pStyle w:val="2"/>
        <w:numPr>
          <w:ilvl w:val="0"/>
          <w:numId w:val="0"/>
        </w:numPr>
        <w:tabs>
          <w:tab w:val="num" w:pos="993"/>
        </w:tabs>
        <w:ind w:left="1276" w:hanging="142"/>
        <w:rPr>
          <w:sz w:val="28"/>
          <w:szCs w:val="28"/>
        </w:rPr>
      </w:pPr>
      <w:r w:rsidRPr="00D9423E">
        <w:rPr>
          <w:sz w:val="28"/>
          <w:szCs w:val="28"/>
        </w:rPr>
        <w:t>- Возможность детального анализа по всей сети, по округам, по отделениям, по городам и по магазинам состояния кадрового резерва: количество сотрудников, имеющих и прошедших ППР, рекомендации по каждому из них, их перспективы, положительные стороны, недостатки.</w:t>
      </w:r>
    </w:p>
    <w:p w:rsidR="00885F59" w:rsidRPr="00D9423E" w:rsidRDefault="00885F59" w:rsidP="00885F59">
      <w:pPr>
        <w:pStyle w:val="2"/>
        <w:numPr>
          <w:ilvl w:val="0"/>
          <w:numId w:val="0"/>
        </w:numPr>
        <w:tabs>
          <w:tab w:val="num" w:pos="993"/>
        </w:tabs>
        <w:ind w:left="1276" w:hanging="142"/>
        <w:rPr>
          <w:sz w:val="28"/>
          <w:szCs w:val="28"/>
        </w:rPr>
      </w:pPr>
      <w:r w:rsidRPr="00D9423E">
        <w:rPr>
          <w:sz w:val="28"/>
          <w:szCs w:val="28"/>
        </w:rPr>
        <w:t>- Анализ данных экспертами - прохождение тестов на интеллект и прочих общепринятых тестов внутри системы (точнее, данные должны быть автоматически внутри системы), анализ этих данных авторизованным сотрудником службы персонала (экспертом в данном вопросе).</w:t>
      </w:r>
    </w:p>
    <w:p w:rsidR="00885F59" w:rsidRPr="00D9423E" w:rsidRDefault="00885F59" w:rsidP="00885F59">
      <w:pPr>
        <w:pStyle w:val="2"/>
        <w:numPr>
          <w:ilvl w:val="0"/>
          <w:numId w:val="0"/>
        </w:numPr>
        <w:tabs>
          <w:tab w:val="num" w:pos="993"/>
        </w:tabs>
        <w:ind w:left="1276" w:hanging="142"/>
        <w:rPr>
          <w:sz w:val="28"/>
          <w:szCs w:val="28"/>
        </w:rPr>
      </w:pPr>
      <w:r w:rsidRPr="00D9423E">
        <w:rPr>
          <w:sz w:val="28"/>
          <w:szCs w:val="28"/>
        </w:rPr>
        <w:t xml:space="preserve">- Вывод результатов в виде отчетов. </w:t>
      </w:r>
    </w:p>
    <w:p w:rsidR="00885F59" w:rsidRPr="000D76B2" w:rsidRDefault="00885F59" w:rsidP="00885F59">
      <w:pPr>
        <w:pStyle w:val="2"/>
        <w:numPr>
          <w:ilvl w:val="0"/>
          <w:numId w:val="0"/>
        </w:numPr>
        <w:tabs>
          <w:tab w:val="num" w:pos="993"/>
        </w:tabs>
        <w:ind w:left="1276" w:hanging="142"/>
        <w:jc w:val="center"/>
      </w:pPr>
      <w:r>
        <w:object w:dxaOrig="7776" w:dyaOrig="2323">
          <v:shape id="_x0000_i1038" type="#_x0000_t75" style="width:388.45pt;height:116.35pt" o:ole="">
            <v:imagedata r:id="rId91" o:title=""/>
          </v:shape>
          <o:OLEObject Type="Embed" ProgID="Visio.Drawing.11" ShapeID="_x0000_i1038" DrawAspect="Content" ObjectID="_1431709050" r:id="rId92"/>
        </w:object>
      </w:r>
    </w:p>
    <w:p w:rsidR="00885F59" w:rsidRDefault="00885F59" w:rsidP="00885F59">
      <w:pPr>
        <w:pStyle w:val="2"/>
        <w:numPr>
          <w:ilvl w:val="0"/>
          <w:numId w:val="0"/>
        </w:numPr>
        <w:ind w:left="709"/>
        <w:jc w:val="center"/>
        <w:rPr>
          <w:sz w:val="20"/>
          <w:szCs w:val="20"/>
        </w:rPr>
      </w:pPr>
      <w:r>
        <w:rPr>
          <w:sz w:val="20"/>
          <w:szCs w:val="20"/>
        </w:rPr>
        <w:t xml:space="preserve">Рис. </w:t>
      </w:r>
      <w:r w:rsidR="00AB7B9C">
        <w:rPr>
          <w:sz w:val="20"/>
          <w:szCs w:val="20"/>
        </w:rPr>
        <w:t>14</w:t>
      </w:r>
      <w:r>
        <w:rPr>
          <w:sz w:val="20"/>
          <w:szCs w:val="20"/>
        </w:rPr>
        <w:t xml:space="preserve"> Составные части процесса отражения компетентности и опыта.</w:t>
      </w:r>
    </w:p>
    <w:p w:rsidR="00885F59" w:rsidRPr="000D76B2" w:rsidRDefault="00885F59" w:rsidP="00885F59">
      <w:pPr>
        <w:pStyle w:val="2"/>
        <w:numPr>
          <w:ilvl w:val="0"/>
          <w:numId w:val="0"/>
        </w:numPr>
        <w:ind w:left="709"/>
        <w:jc w:val="center"/>
      </w:pPr>
    </w:p>
    <w:p w:rsidR="00885F59" w:rsidRPr="00D9423E" w:rsidRDefault="00885F59" w:rsidP="00F944B5">
      <w:pPr>
        <w:pStyle w:val="3"/>
        <w:numPr>
          <w:ilvl w:val="0"/>
          <w:numId w:val="41"/>
        </w:numPr>
        <w:ind w:left="851" w:hanging="426"/>
        <w:rPr>
          <w:sz w:val="28"/>
          <w:szCs w:val="28"/>
        </w:rPr>
      </w:pPr>
      <w:r w:rsidRPr="00D9423E">
        <w:rPr>
          <w:sz w:val="28"/>
          <w:szCs w:val="28"/>
        </w:rPr>
        <w:t>«Составление графиков работы» использует информацию, полученную в результате обработки предыдущих трех процессов, а так же информацию баз данных «личные данные сотрудника» и «стаж, профессиональный рост, ППР».</w:t>
      </w:r>
    </w:p>
    <w:p w:rsidR="00885F59" w:rsidRPr="00D9423E" w:rsidRDefault="00885F59" w:rsidP="00F944B5">
      <w:pPr>
        <w:pStyle w:val="3"/>
        <w:numPr>
          <w:ilvl w:val="0"/>
          <w:numId w:val="0"/>
        </w:numPr>
        <w:ind w:left="851"/>
        <w:jc w:val="left"/>
        <w:rPr>
          <w:sz w:val="28"/>
          <w:szCs w:val="28"/>
        </w:rPr>
      </w:pPr>
      <w:r w:rsidRPr="00D9423E">
        <w:rPr>
          <w:sz w:val="28"/>
          <w:szCs w:val="28"/>
        </w:rPr>
        <w:t>Процесс реализует следующие функции:</w:t>
      </w:r>
      <w:r w:rsidRPr="00D9423E">
        <w:rPr>
          <w:sz w:val="28"/>
          <w:szCs w:val="28"/>
        </w:rPr>
        <w:br/>
        <w:t>- Планирование количества людей</w:t>
      </w:r>
    </w:p>
    <w:p w:rsidR="00885F59" w:rsidRPr="00D9423E" w:rsidRDefault="00885F59" w:rsidP="00885F59">
      <w:pPr>
        <w:pStyle w:val="2"/>
        <w:numPr>
          <w:ilvl w:val="0"/>
          <w:numId w:val="29"/>
        </w:numPr>
        <w:ind w:left="1985" w:hanging="283"/>
        <w:rPr>
          <w:sz w:val="28"/>
          <w:szCs w:val="28"/>
        </w:rPr>
      </w:pPr>
      <w:r w:rsidRPr="00D9423E">
        <w:rPr>
          <w:sz w:val="28"/>
          <w:szCs w:val="28"/>
        </w:rPr>
        <w:t xml:space="preserve">Должно позволять рассчитывать потребное количество сотрудников для каждой функциональной зоны с заданной дискретностью в рамках рабочего периода (час, день, неделя, месяц, сезон), исходя из статистики прошлых аналогичных периодов и по произвольно заданным параметрам. Иначе говоря, надо интегрировать функционал макроса ValidAll (данные для работы модуля </w:t>
      </w:r>
      <w:r w:rsidRPr="00D9423E">
        <w:rPr>
          <w:sz w:val="28"/>
          <w:szCs w:val="28"/>
          <w:lang w:val="en-US"/>
        </w:rPr>
        <w:t>ValidAll</w:t>
      </w:r>
      <w:r w:rsidRPr="00D9423E">
        <w:rPr>
          <w:sz w:val="28"/>
          <w:szCs w:val="28"/>
        </w:rPr>
        <w:t xml:space="preserve"> можно брать из </w:t>
      </w:r>
      <w:r w:rsidRPr="00D9423E">
        <w:rPr>
          <w:sz w:val="28"/>
          <w:szCs w:val="28"/>
          <w:lang w:val="en-US"/>
        </w:rPr>
        <w:t>Oracle</w:t>
      </w:r>
      <w:r w:rsidRPr="00D9423E">
        <w:rPr>
          <w:sz w:val="28"/>
          <w:szCs w:val="28"/>
        </w:rPr>
        <w:t xml:space="preserve"> </w:t>
      </w:r>
      <w:r w:rsidRPr="00D9423E">
        <w:rPr>
          <w:sz w:val="28"/>
          <w:szCs w:val="28"/>
          <w:lang w:val="en-US"/>
        </w:rPr>
        <w:t>BI</w:t>
      </w:r>
      <w:r w:rsidRPr="00D9423E">
        <w:rPr>
          <w:sz w:val="28"/>
          <w:szCs w:val="28"/>
        </w:rPr>
        <w:t xml:space="preserve">). </w:t>
      </w:r>
    </w:p>
    <w:p w:rsidR="00885F59" w:rsidRPr="00D9423E" w:rsidRDefault="00885F59" w:rsidP="00885F59">
      <w:pPr>
        <w:pStyle w:val="2"/>
        <w:numPr>
          <w:ilvl w:val="0"/>
          <w:numId w:val="29"/>
        </w:numPr>
        <w:ind w:left="1985" w:hanging="283"/>
        <w:rPr>
          <w:sz w:val="28"/>
          <w:szCs w:val="28"/>
        </w:rPr>
      </w:pPr>
      <w:r w:rsidRPr="00D9423E">
        <w:rPr>
          <w:sz w:val="28"/>
          <w:szCs w:val="28"/>
        </w:rPr>
        <w:t>Планирование необходимо по нормированным сотрудникам (человеко-часы) для каждой должности.</w:t>
      </w:r>
    </w:p>
    <w:p w:rsidR="00885F59" w:rsidRPr="00D9423E" w:rsidRDefault="00885F59" w:rsidP="00885F59">
      <w:pPr>
        <w:pStyle w:val="2"/>
        <w:numPr>
          <w:ilvl w:val="0"/>
          <w:numId w:val="0"/>
        </w:numPr>
        <w:ind w:left="1985"/>
        <w:rPr>
          <w:sz w:val="28"/>
          <w:szCs w:val="28"/>
        </w:rPr>
      </w:pPr>
      <w:r w:rsidRPr="00D9423E">
        <w:rPr>
          <w:sz w:val="28"/>
          <w:szCs w:val="28"/>
        </w:rPr>
        <w:t>- Прогнозирование оборотов - планирование должно позволять строить (корректировать построенные на базе предыдущего аналогичного периода) разные модели, в т.ч. прогнозировать в реальном времени показатели работы магазина (например: оборот, клиентский трафик, стоимость средней штуки и т.п.) за период при имеющемся тренде или при его произвольных значениях (на выходные похолодало, в субботу стартовали пиковые продажи, сколько дополнительного персонала надо вызывать на вторую половину субботы и воскресение; то же самое с приходом товара). Или сразу планировать две модели графика и актуализировать в зависимости от фактического положения дел.</w:t>
      </w:r>
    </w:p>
    <w:p w:rsidR="00885F59" w:rsidRPr="00D9423E" w:rsidRDefault="00885F59" w:rsidP="00885F59">
      <w:pPr>
        <w:pStyle w:val="2"/>
        <w:numPr>
          <w:ilvl w:val="0"/>
          <w:numId w:val="0"/>
        </w:numPr>
        <w:ind w:left="1276"/>
        <w:rPr>
          <w:sz w:val="28"/>
          <w:szCs w:val="28"/>
        </w:rPr>
      </w:pPr>
      <w:r w:rsidRPr="00D9423E">
        <w:rPr>
          <w:sz w:val="28"/>
          <w:szCs w:val="28"/>
        </w:rPr>
        <w:lastRenderedPageBreak/>
        <w:t xml:space="preserve">- Расчет ключевых показателей </w:t>
      </w:r>
    </w:p>
    <w:p w:rsidR="00885F59" w:rsidRPr="00D9423E" w:rsidRDefault="00885F59" w:rsidP="00885F59">
      <w:pPr>
        <w:pStyle w:val="2"/>
        <w:numPr>
          <w:ilvl w:val="0"/>
          <w:numId w:val="30"/>
        </w:numPr>
        <w:tabs>
          <w:tab w:val="left" w:pos="1985"/>
        </w:tabs>
        <w:ind w:left="1985" w:hanging="284"/>
        <w:rPr>
          <w:sz w:val="28"/>
          <w:szCs w:val="28"/>
        </w:rPr>
      </w:pPr>
      <w:r w:rsidRPr="00D9423E">
        <w:rPr>
          <w:sz w:val="28"/>
          <w:szCs w:val="28"/>
        </w:rPr>
        <w:t>При построении графика работы персонала, необходимо дать возможность Директору магазина указывать плановые обороты магазина на ближайшие дни в зависимости от разных причин. Причем плановый оборот (ПЭО) может отличаться от планового (ДМ) в любую сторону.</w:t>
      </w:r>
    </w:p>
    <w:p w:rsidR="00885F59" w:rsidRPr="00D9423E" w:rsidRDefault="00885F59" w:rsidP="00885F59">
      <w:pPr>
        <w:pStyle w:val="2"/>
        <w:numPr>
          <w:ilvl w:val="0"/>
          <w:numId w:val="30"/>
        </w:numPr>
        <w:tabs>
          <w:tab w:val="left" w:pos="1985"/>
        </w:tabs>
        <w:ind w:left="1985" w:hanging="284"/>
        <w:rPr>
          <w:sz w:val="28"/>
          <w:szCs w:val="28"/>
        </w:rPr>
      </w:pPr>
      <w:r w:rsidRPr="00D9423E">
        <w:rPr>
          <w:sz w:val="28"/>
          <w:szCs w:val="28"/>
        </w:rPr>
        <w:t>Расчетные показатели для построения графика работы персонала могут устанавливаться (корректироваться) вручную Директором магазина: коэффициент выходного дня, стоимость средней штуки, комплексность чека, % обслуживания, количество посетителей.</w:t>
      </w:r>
    </w:p>
    <w:p w:rsidR="00885F59" w:rsidRPr="00D9423E" w:rsidRDefault="00885F59" w:rsidP="00885F59">
      <w:pPr>
        <w:pStyle w:val="2"/>
        <w:numPr>
          <w:ilvl w:val="0"/>
          <w:numId w:val="30"/>
        </w:numPr>
        <w:tabs>
          <w:tab w:val="left" w:pos="1985"/>
        </w:tabs>
        <w:ind w:left="1985" w:hanging="284"/>
        <w:rPr>
          <w:sz w:val="28"/>
          <w:szCs w:val="28"/>
        </w:rPr>
      </w:pPr>
      <w:r w:rsidRPr="00D9423E">
        <w:rPr>
          <w:sz w:val="28"/>
          <w:szCs w:val="28"/>
        </w:rPr>
        <w:t>Функция планирования должна быть шире и охватывать сезонный цикл. При заданных планах продаж, %ФОТ  и качественных показателях надо спланировать потребный штат на весь сезон, качественные показатели его работы с выставлением целей по месяцам и функциональным зонам. Это позволит заблаговременно запрашивать дополнительные ресурсы, в том числе временного персонала на сезон вперед (с неким допуском), а также позволит более качественно и заблаговременно планировать отпуска персонала.</w:t>
      </w:r>
    </w:p>
    <w:p w:rsidR="00885F59" w:rsidRPr="00D9423E" w:rsidRDefault="00885F59" w:rsidP="00885F59">
      <w:pPr>
        <w:tabs>
          <w:tab w:val="left" w:pos="993"/>
        </w:tabs>
        <w:ind w:left="993"/>
        <w:rPr>
          <w:sz w:val="28"/>
          <w:szCs w:val="28"/>
        </w:rPr>
      </w:pPr>
      <w:r w:rsidRPr="00D9423E">
        <w:rPr>
          <w:sz w:val="28"/>
          <w:szCs w:val="28"/>
        </w:rPr>
        <w:t>- Возможность редактирования.</w:t>
      </w:r>
    </w:p>
    <w:p w:rsidR="00885F59" w:rsidRPr="00D9423E" w:rsidRDefault="00885F59" w:rsidP="00885F59">
      <w:pPr>
        <w:pStyle w:val="2"/>
        <w:numPr>
          <w:ilvl w:val="0"/>
          <w:numId w:val="31"/>
        </w:numPr>
        <w:ind w:left="1985"/>
        <w:rPr>
          <w:sz w:val="28"/>
          <w:szCs w:val="28"/>
        </w:rPr>
      </w:pPr>
      <w:r w:rsidRPr="00D9423E">
        <w:rPr>
          <w:sz w:val="28"/>
          <w:szCs w:val="28"/>
        </w:rPr>
        <w:t>При построении графиков работы система должна уметь отличать персонал, задействованный в торговом процессе, на кассовом узле, от персонала, занятого регламентом, как на постоянной основе, так и динамически в течение дня/недели/месяца/произвольного периода.</w:t>
      </w:r>
    </w:p>
    <w:p w:rsidR="00885F59" w:rsidRPr="00D9423E" w:rsidRDefault="00885F59" w:rsidP="00885F59">
      <w:pPr>
        <w:pStyle w:val="2"/>
        <w:numPr>
          <w:ilvl w:val="0"/>
          <w:numId w:val="31"/>
        </w:numPr>
        <w:ind w:left="1985"/>
        <w:rPr>
          <w:sz w:val="28"/>
          <w:szCs w:val="28"/>
        </w:rPr>
      </w:pPr>
      <w:r w:rsidRPr="00D9423E">
        <w:rPr>
          <w:sz w:val="28"/>
          <w:szCs w:val="28"/>
        </w:rPr>
        <w:t>Должна быть предусмотрена функция "работа над ошибками" т.е. наложение плановых показателей на фактические для анализа упущенных возможностей и изменения алгоритма планирования.</w:t>
      </w:r>
    </w:p>
    <w:p w:rsidR="00885F59" w:rsidRDefault="00885F59" w:rsidP="00885F59">
      <w:pPr>
        <w:ind w:left="360"/>
        <w:jc w:val="center"/>
        <w:rPr>
          <w:sz w:val="20"/>
          <w:szCs w:val="20"/>
        </w:rPr>
      </w:pPr>
      <w:r>
        <w:object w:dxaOrig="8560" w:dyaOrig="2692">
          <v:shape id="_x0000_i1039" type="#_x0000_t75" style="width:423.65pt;height:130.6pt" o:ole="">
            <v:imagedata r:id="rId93" o:title=""/>
          </v:shape>
          <o:OLEObject Type="Embed" ProgID="Visio.Drawing.11" ShapeID="_x0000_i1039" DrawAspect="Content" ObjectID="_1431709051" r:id="rId94"/>
        </w:object>
      </w:r>
    </w:p>
    <w:p w:rsidR="00885F59" w:rsidRDefault="00885F59" w:rsidP="00885F59">
      <w:pPr>
        <w:ind w:left="360"/>
        <w:jc w:val="center"/>
        <w:rPr>
          <w:sz w:val="20"/>
          <w:szCs w:val="20"/>
        </w:rPr>
      </w:pPr>
      <w:r>
        <w:rPr>
          <w:sz w:val="20"/>
          <w:szCs w:val="20"/>
        </w:rPr>
        <w:lastRenderedPageBreak/>
        <w:t>Рис. 1</w:t>
      </w:r>
      <w:r w:rsidR="00AB7B9C">
        <w:rPr>
          <w:sz w:val="20"/>
          <w:szCs w:val="20"/>
        </w:rPr>
        <w:t>5</w:t>
      </w:r>
      <w:r>
        <w:rPr>
          <w:sz w:val="20"/>
          <w:szCs w:val="20"/>
        </w:rPr>
        <w:t xml:space="preserve"> Составные части процесса составления графиков работы.</w:t>
      </w:r>
    </w:p>
    <w:p w:rsidR="00885F59" w:rsidRPr="00062798" w:rsidRDefault="00885F59" w:rsidP="00885F59">
      <w:pPr>
        <w:ind w:left="360"/>
        <w:jc w:val="center"/>
        <w:rPr>
          <w:sz w:val="20"/>
          <w:szCs w:val="20"/>
        </w:rPr>
      </w:pPr>
    </w:p>
    <w:p w:rsidR="00885F59" w:rsidRPr="00D9423E" w:rsidRDefault="00885F59" w:rsidP="00F944B5">
      <w:pPr>
        <w:pStyle w:val="3"/>
        <w:numPr>
          <w:ilvl w:val="0"/>
          <w:numId w:val="41"/>
        </w:numPr>
        <w:ind w:left="851" w:hanging="426"/>
        <w:rPr>
          <w:sz w:val="28"/>
          <w:szCs w:val="28"/>
        </w:rPr>
      </w:pPr>
      <w:r w:rsidRPr="00D9423E">
        <w:rPr>
          <w:sz w:val="28"/>
          <w:szCs w:val="28"/>
        </w:rPr>
        <w:t xml:space="preserve">Далее рассмотрим три блока, которые используются для расчета заработной платы сотрудников. </w:t>
      </w:r>
    </w:p>
    <w:p w:rsidR="00885F59" w:rsidRPr="00D9423E" w:rsidRDefault="00885F59" w:rsidP="00885F59">
      <w:pPr>
        <w:pStyle w:val="a3"/>
        <w:numPr>
          <w:ilvl w:val="0"/>
          <w:numId w:val="28"/>
        </w:numPr>
        <w:spacing w:before="240" w:line="288" w:lineRule="auto"/>
        <w:ind w:left="851" w:firstLine="0"/>
        <w:jc w:val="both"/>
        <w:rPr>
          <w:sz w:val="28"/>
          <w:szCs w:val="28"/>
        </w:rPr>
      </w:pPr>
      <w:r w:rsidRPr="00D9423E">
        <w:rPr>
          <w:sz w:val="28"/>
          <w:szCs w:val="28"/>
        </w:rPr>
        <w:t xml:space="preserve">В процесс </w:t>
      </w:r>
      <w:r w:rsidRPr="00D9423E">
        <w:rPr>
          <w:i/>
          <w:sz w:val="28"/>
          <w:szCs w:val="28"/>
        </w:rPr>
        <w:t>«Фактически выполненная работа»</w:t>
      </w:r>
      <w:r w:rsidRPr="00D9423E">
        <w:rPr>
          <w:sz w:val="28"/>
          <w:szCs w:val="28"/>
        </w:rPr>
        <w:t xml:space="preserve"> поступает, помимо консолидированной информации о сотрудниках, информация из БД «работа сотрудников», которая включает информацию об индивидуальных параметрах сотрудников, анализ работы сотрудников, отчеты по персоналу, данные мониторинга работы, учет работы на основном рабочем месте. </w:t>
      </w:r>
    </w:p>
    <w:p w:rsidR="00885F59" w:rsidRPr="00D9423E" w:rsidRDefault="00885F59" w:rsidP="00885F59">
      <w:pPr>
        <w:pStyle w:val="a3"/>
        <w:spacing w:before="240"/>
        <w:ind w:left="851"/>
        <w:rPr>
          <w:sz w:val="28"/>
          <w:szCs w:val="28"/>
        </w:rPr>
      </w:pPr>
      <w:r w:rsidRPr="00D9423E">
        <w:rPr>
          <w:sz w:val="28"/>
          <w:szCs w:val="28"/>
        </w:rPr>
        <w:t>Этот блок собирает данные о фактически выполненной работе, проверяет соответствие договора и фактически выполненной работы, а так же позволяет создать, распечатать, соответствующие отчеты.</w:t>
      </w:r>
    </w:p>
    <w:p w:rsidR="00885F59" w:rsidRDefault="00885F59" w:rsidP="00885F59">
      <w:pPr>
        <w:pStyle w:val="a3"/>
        <w:spacing w:before="240"/>
        <w:ind w:left="851"/>
        <w:jc w:val="center"/>
        <w:rPr>
          <w:sz w:val="20"/>
          <w:szCs w:val="20"/>
        </w:rPr>
      </w:pPr>
      <w:r>
        <w:object w:dxaOrig="3769" w:dyaOrig="2636">
          <v:shape id="_x0000_i1040" type="#_x0000_t75" style="width:180pt;height:111.35pt" o:ole="">
            <v:imagedata r:id="rId95" o:title=""/>
          </v:shape>
          <o:OLEObject Type="Embed" ProgID="Visio.Drawing.11" ShapeID="_x0000_i1040" DrawAspect="Content" ObjectID="_1431709052" r:id="rId96"/>
        </w:object>
      </w:r>
    </w:p>
    <w:p w:rsidR="00885F59" w:rsidRDefault="00885F59" w:rsidP="00885F59">
      <w:pPr>
        <w:pStyle w:val="a3"/>
        <w:spacing w:before="240"/>
        <w:ind w:left="851"/>
        <w:jc w:val="center"/>
        <w:rPr>
          <w:sz w:val="20"/>
          <w:szCs w:val="20"/>
        </w:rPr>
      </w:pPr>
      <w:r>
        <w:rPr>
          <w:sz w:val="20"/>
          <w:szCs w:val="20"/>
        </w:rPr>
        <w:t>Рис . 1</w:t>
      </w:r>
      <w:r w:rsidR="00AB7B9C">
        <w:rPr>
          <w:sz w:val="20"/>
          <w:szCs w:val="20"/>
        </w:rPr>
        <w:t>6</w:t>
      </w:r>
      <w:r>
        <w:rPr>
          <w:sz w:val="20"/>
          <w:szCs w:val="20"/>
        </w:rPr>
        <w:t xml:space="preserve"> Составные части процесса фактически выполненной работы.</w:t>
      </w:r>
    </w:p>
    <w:p w:rsidR="00885F59" w:rsidRPr="00062798" w:rsidRDefault="00885F59" w:rsidP="00885F59">
      <w:pPr>
        <w:pStyle w:val="a3"/>
        <w:spacing w:before="240"/>
        <w:ind w:left="851"/>
        <w:jc w:val="center"/>
        <w:rPr>
          <w:sz w:val="20"/>
          <w:szCs w:val="20"/>
        </w:rPr>
      </w:pPr>
    </w:p>
    <w:p w:rsidR="00885F59" w:rsidRPr="00D9423E" w:rsidRDefault="00885F59" w:rsidP="00885F59">
      <w:pPr>
        <w:pStyle w:val="a3"/>
        <w:numPr>
          <w:ilvl w:val="0"/>
          <w:numId w:val="28"/>
        </w:numPr>
        <w:spacing w:before="240" w:line="288" w:lineRule="auto"/>
        <w:ind w:left="851" w:firstLine="0"/>
        <w:jc w:val="both"/>
        <w:rPr>
          <w:sz w:val="28"/>
          <w:szCs w:val="28"/>
        </w:rPr>
      </w:pPr>
      <w:r w:rsidRPr="00D9423E">
        <w:rPr>
          <w:sz w:val="28"/>
          <w:szCs w:val="28"/>
        </w:rPr>
        <w:t>Процесс «</w:t>
      </w:r>
      <w:r w:rsidRPr="00D9423E">
        <w:rPr>
          <w:i/>
          <w:sz w:val="28"/>
          <w:szCs w:val="28"/>
        </w:rPr>
        <w:t>Материальные затраты</w:t>
      </w:r>
      <w:r w:rsidRPr="00D9423E">
        <w:rPr>
          <w:sz w:val="28"/>
          <w:szCs w:val="28"/>
        </w:rPr>
        <w:t xml:space="preserve">» помимо консолидированной информации о сотрудниках, включает в себя информацию из баз данных «материальная информация и ресурсы» и «затраты на сотрудника». Первая включает в себя учет выданной формы, учет иных выданных материальных ценностей, график проведения инвентаризации, итоги расчета компенсаций и выплат, формулы расчета удержаний. Вторая включает в себя затраты на ППР сотрудников, спецификацию трудового договора. </w:t>
      </w:r>
    </w:p>
    <w:p w:rsidR="00885F59" w:rsidRPr="00D9423E" w:rsidRDefault="00885F59" w:rsidP="00885F59">
      <w:pPr>
        <w:pStyle w:val="a3"/>
        <w:spacing w:before="240"/>
        <w:ind w:left="1276"/>
        <w:rPr>
          <w:sz w:val="28"/>
          <w:szCs w:val="28"/>
        </w:rPr>
      </w:pPr>
      <w:r w:rsidRPr="00D9423E">
        <w:rPr>
          <w:sz w:val="28"/>
          <w:szCs w:val="28"/>
        </w:rPr>
        <w:t xml:space="preserve">Этот процесс отвечает за: </w:t>
      </w:r>
    </w:p>
    <w:p w:rsidR="00885F59" w:rsidRPr="00D9423E" w:rsidRDefault="00885F59" w:rsidP="00885F59">
      <w:pPr>
        <w:pStyle w:val="a3"/>
        <w:spacing w:before="240"/>
        <w:ind w:left="1276" w:hanging="142"/>
        <w:rPr>
          <w:sz w:val="28"/>
          <w:szCs w:val="28"/>
        </w:rPr>
      </w:pPr>
      <w:r w:rsidRPr="00D9423E">
        <w:rPr>
          <w:sz w:val="28"/>
          <w:szCs w:val="28"/>
        </w:rPr>
        <w:t>- Автоматический расчет остаточной стоимости формы для компенсации при увольнении. Результат расчета должен быть внедрен в отчет при начислении средств при увольнении (смене подразделения).</w:t>
      </w:r>
    </w:p>
    <w:p w:rsidR="00885F59" w:rsidRPr="00D9423E" w:rsidRDefault="00885F59" w:rsidP="00885F59">
      <w:pPr>
        <w:pStyle w:val="2"/>
        <w:numPr>
          <w:ilvl w:val="0"/>
          <w:numId w:val="0"/>
        </w:numPr>
        <w:ind w:left="1276" w:hanging="142"/>
        <w:rPr>
          <w:sz w:val="28"/>
          <w:szCs w:val="28"/>
        </w:rPr>
      </w:pPr>
      <w:r w:rsidRPr="00D9423E">
        <w:rPr>
          <w:sz w:val="28"/>
          <w:szCs w:val="28"/>
        </w:rPr>
        <w:t>- Учет удержаний при пропаже или повреждении материальных ценностей (кроме денежных). Автоматический расчет не требуется – начисление удержания индивидуально. Отражение в форме расчета заработной платы и в отчете при увольнении (смене подразделения).</w:t>
      </w:r>
    </w:p>
    <w:p w:rsidR="00885F59" w:rsidRPr="00D9423E" w:rsidRDefault="00885F59" w:rsidP="00885F59">
      <w:pPr>
        <w:pStyle w:val="2"/>
        <w:numPr>
          <w:ilvl w:val="0"/>
          <w:numId w:val="0"/>
        </w:numPr>
        <w:ind w:left="1276" w:hanging="142"/>
        <w:rPr>
          <w:sz w:val="28"/>
          <w:szCs w:val="28"/>
        </w:rPr>
      </w:pPr>
      <w:r w:rsidRPr="00D9423E">
        <w:rPr>
          <w:sz w:val="28"/>
          <w:szCs w:val="28"/>
        </w:rPr>
        <w:lastRenderedPageBreak/>
        <w:t>- Автоматический расчет удержания по результатам проведенной инвентаризации и/или при увольнении по каждой должности.</w:t>
      </w:r>
    </w:p>
    <w:p w:rsidR="00885F59" w:rsidRPr="00D9423E" w:rsidRDefault="00885F59" w:rsidP="00885F59">
      <w:pPr>
        <w:pStyle w:val="2"/>
        <w:numPr>
          <w:ilvl w:val="0"/>
          <w:numId w:val="0"/>
        </w:numPr>
        <w:ind w:left="1276" w:hanging="142"/>
        <w:rPr>
          <w:sz w:val="28"/>
          <w:szCs w:val="28"/>
        </w:rPr>
      </w:pPr>
      <w:r w:rsidRPr="00D9423E">
        <w:rPr>
          <w:sz w:val="28"/>
          <w:szCs w:val="28"/>
        </w:rPr>
        <w:t>- Возможность индивидуального назначения компенсации недостачи каждому сотруднику Директором магазина в особых случаях (например, при индивидуальной материальной ответственности кассира при выявленной недостаче в кассе или в случае выявления поддельной купюры).</w:t>
      </w:r>
    </w:p>
    <w:p w:rsidR="00885F59" w:rsidRPr="00D9423E" w:rsidRDefault="00885F59" w:rsidP="00885F59">
      <w:pPr>
        <w:pStyle w:val="2"/>
        <w:numPr>
          <w:ilvl w:val="0"/>
          <w:numId w:val="0"/>
        </w:numPr>
        <w:ind w:left="1276" w:hanging="142"/>
        <w:rPr>
          <w:sz w:val="28"/>
          <w:szCs w:val="28"/>
        </w:rPr>
      </w:pPr>
      <w:r w:rsidRPr="00D9423E">
        <w:rPr>
          <w:sz w:val="28"/>
          <w:szCs w:val="28"/>
        </w:rPr>
        <w:t>- Расчет премиальных выплат Директорам магазинам по итогам успешных инвентаризаций в соответствии с действующими нормативными документами.</w:t>
      </w:r>
    </w:p>
    <w:p w:rsidR="00885F59" w:rsidRDefault="00885F59" w:rsidP="00885F59">
      <w:pPr>
        <w:pStyle w:val="2"/>
        <w:numPr>
          <w:ilvl w:val="0"/>
          <w:numId w:val="0"/>
        </w:numPr>
        <w:ind w:left="851"/>
        <w:jc w:val="center"/>
        <w:rPr>
          <w:sz w:val="20"/>
          <w:szCs w:val="20"/>
        </w:rPr>
      </w:pPr>
      <w:r>
        <w:object w:dxaOrig="10197" w:dyaOrig="2967">
          <v:shape id="_x0000_i1041" type="#_x0000_t75" style="width:445.4pt;height:128.95pt" o:ole="">
            <v:imagedata r:id="rId97" o:title=""/>
          </v:shape>
          <o:OLEObject Type="Embed" ProgID="Visio.Drawing.11" ShapeID="_x0000_i1041" DrawAspect="Content" ObjectID="_1431709053" r:id="rId98"/>
        </w:object>
      </w:r>
      <w:r w:rsidRPr="00062798">
        <w:rPr>
          <w:sz w:val="20"/>
          <w:szCs w:val="20"/>
        </w:rPr>
        <w:t xml:space="preserve"> </w:t>
      </w:r>
      <w:r w:rsidR="00AB7B9C">
        <w:rPr>
          <w:sz w:val="20"/>
          <w:szCs w:val="20"/>
        </w:rPr>
        <w:t>Рис. 17</w:t>
      </w:r>
      <w:r>
        <w:rPr>
          <w:sz w:val="20"/>
          <w:szCs w:val="20"/>
        </w:rPr>
        <w:t xml:space="preserve"> Составные части процесса мониторинга материальных затрат.</w:t>
      </w:r>
    </w:p>
    <w:p w:rsidR="00885F59" w:rsidRPr="00AD11F2" w:rsidRDefault="00885F59" w:rsidP="00885F59">
      <w:pPr>
        <w:pStyle w:val="2"/>
        <w:numPr>
          <w:ilvl w:val="0"/>
          <w:numId w:val="0"/>
        </w:numPr>
        <w:ind w:left="851"/>
        <w:jc w:val="center"/>
        <w:rPr>
          <w:sz w:val="20"/>
          <w:szCs w:val="20"/>
        </w:rPr>
      </w:pPr>
    </w:p>
    <w:p w:rsidR="00885F59" w:rsidRPr="00D9423E" w:rsidRDefault="00885F59" w:rsidP="00885F59">
      <w:pPr>
        <w:pStyle w:val="2"/>
        <w:numPr>
          <w:ilvl w:val="0"/>
          <w:numId w:val="28"/>
        </w:numPr>
        <w:ind w:left="851" w:firstLine="0"/>
        <w:rPr>
          <w:sz w:val="28"/>
          <w:szCs w:val="28"/>
        </w:rPr>
      </w:pPr>
      <w:r w:rsidRPr="00D9423E">
        <w:rPr>
          <w:sz w:val="28"/>
          <w:szCs w:val="28"/>
        </w:rPr>
        <w:t>Процесс «</w:t>
      </w:r>
      <w:r w:rsidRPr="00D9423E">
        <w:rPr>
          <w:i/>
          <w:sz w:val="28"/>
          <w:szCs w:val="28"/>
        </w:rPr>
        <w:t>Мотивация</w:t>
      </w:r>
      <w:r w:rsidRPr="00D9423E">
        <w:rPr>
          <w:sz w:val="28"/>
          <w:szCs w:val="28"/>
        </w:rPr>
        <w:t>» так же использует консолидированные данные обо всех сотрудниках, более того он использует данные БД «оценка производительности сотрудн</w:t>
      </w:r>
      <w:r w:rsidR="00D9423E">
        <w:rPr>
          <w:sz w:val="28"/>
          <w:szCs w:val="28"/>
        </w:rPr>
        <w:t xml:space="preserve">иков», которая включает в себя </w:t>
      </w:r>
      <w:r w:rsidRPr="00D9423E">
        <w:rPr>
          <w:sz w:val="28"/>
          <w:szCs w:val="28"/>
        </w:rPr>
        <w:t>настройки системы мотивации, формулы системы мотивации, результаты мониторинга, нормативы индивидуальных параметров сотрудника, отчеты производительности труда, дополнительные переменные формул систем мотивации.</w:t>
      </w:r>
    </w:p>
    <w:p w:rsidR="00885F59" w:rsidRPr="00D9423E" w:rsidRDefault="00885F59" w:rsidP="00885F59">
      <w:pPr>
        <w:pStyle w:val="2"/>
        <w:numPr>
          <w:ilvl w:val="0"/>
          <w:numId w:val="0"/>
        </w:numPr>
        <w:ind w:left="851"/>
        <w:rPr>
          <w:sz w:val="28"/>
          <w:szCs w:val="28"/>
        </w:rPr>
      </w:pPr>
      <w:r w:rsidRPr="00D9423E">
        <w:rPr>
          <w:sz w:val="28"/>
          <w:szCs w:val="28"/>
        </w:rPr>
        <w:t>Данный процесс выполняет следующие функции:</w:t>
      </w:r>
    </w:p>
    <w:p w:rsidR="00885F59" w:rsidRPr="00D9423E" w:rsidRDefault="00885F59" w:rsidP="00885F59">
      <w:pPr>
        <w:pStyle w:val="2"/>
        <w:numPr>
          <w:ilvl w:val="0"/>
          <w:numId w:val="0"/>
        </w:numPr>
        <w:ind w:left="1276" w:hanging="142"/>
        <w:rPr>
          <w:sz w:val="28"/>
          <w:szCs w:val="28"/>
        </w:rPr>
      </w:pPr>
      <w:r w:rsidRPr="00D9423E">
        <w:rPr>
          <w:sz w:val="28"/>
          <w:szCs w:val="28"/>
        </w:rPr>
        <w:t>- Автоматический расчет премий - расчет должен производиться автоматически без дополнительных ручных манипуляций в магазинах (расчет должен производиться в центральном офисе; в магазине видят только веб-интерфейс и согласовывают).</w:t>
      </w:r>
    </w:p>
    <w:p w:rsidR="00885F59" w:rsidRPr="00D9423E" w:rsidRDefault="00885F59" w:rsidP="00885F59">
      <w:pPr>
        <w:pStyle w:val="2"/>
        <w:numPr>
          <w:ilvl w:val="0"/>
          <w:numId w:val="0"/>
        </w:numPr>
        <w:ind w:left="1276" w:hanging="142"/>
        <w:rPr>
          <w:sz w:val="28"/>
          <w:szCs w:val="28"/>
        </w:rPr>
      </w:pPr>
      <w:r w:rsidRPr="00D9423E">
        <w:rPr>
          <w:sz w:val="28"/>
          <w:szCs w:val="28"/>
        </w:rPr>
        <w:t>- Индивидуальное премирование - должна быть предусмотрена возможность индивидуальных премий/удержаний для каждого сотрудника, не предусмотренных соответствующими системами расчета (действующей системы мотивации). Но такие начисления/удержания должны электронным образом согласовываться Директором отделения, Директором по продажам округа и утверждаться Заместителями Директора по продажам РД.</w:t>
      </w:r>
    </w:p>
    <w:p w:rsidR="00885F59" w:rsidRPr="00D9423E" w:rsidRDefault="00885F59" w:rsidP="00885F59">
      <w:pPr>
        <w:pStyle w:val="2"/>
        <w:numPr>
          <w:ilvl w:val="0"/>
          <w:numId w:val="0"/>
        </w:numPr>
        <w:ind w:left="1276" w:hanging="142"/>
        <w:rPr>
          <w:sz w:val="28"/>
          <w:szCs w:val="28"/>
        </w:rPr>
      </w:pPr>
      <w:r w:rsidRPr="00D9423E">
        <w:rPr>
          <w:sz w:val="28"/>
          <w:szCs w:val="28"/>
        </w:rPr>
        <w:lastRenderedPageBreak/>
        <w:t xml:space="preserve"> - Электронное согласование итогов расчета заработной платы Директором магазина и Директором отделения. Особое согласование Директором отделения должно быть премий и удержаний. Специальная возможность отменить согласование Директора отделения Директором по продажам округа для доработки расчета заработной платы (например, ошибка в учете отработанных часов сотрудником или ошибочно назначенное удержание).</w:t>
      </w:r>
    </w:p>
    <w:p w:rsidR="00885F59" w:rsidRPr="00D9423E" w:rsidRDefault="00885F59" w:rsidP="00885F59">
      <w:pPr>
        <w:pStyle w:val="2"/>
        <w:numPr>
          <w:ilvl w:val="0"/>
          <w:numId w:val="0"/>
        </w:numPr>
        <w:ind w:left="1276" w:hanging="142"/>
        <w:rPr>
          <w:sz w:val="28"/>
          <w:szCs w:val="28"/>
        </w:rPr>
      </w:pPr>
      <w:r w:rsidRPr="00D9423E">
        <w:rPr>
          <w:sz w:val="28"/>
          <w:szCs w:val="28"/>
        </w:rPr>
        <w:t>- Расчет сезонных премий.</w:t>
      </w:r>
    </w:p>
    <w:p w:rsidR="00885F59" w:rsidRPr="00D9423E" w:rsidRDefault="00885F59" w:rsidP="00885F59">
      <w:pPr>
        <w:pStyle w:val="2"/>
        <w:numPr>
          <w:ilvl w:val="0"/>
          <w:numId w:val="0"/>
        </w:numPr>
        <w:ind w:left="1276" w:hanging="142"/>
        <w:rPr>
          <w:sz w:val="28"/>
          <w:szCs w:val="28"/>
        </w:rPr>
      </w:pPr>
      <w:r w:rsidRPr="00D9423E">
        <w:rPr>
          <w:sz w:val="28"/>
          <w:szCs w:val="28"/>
        </w:rPr>
        <w:t>- Учет переплат по отпускам и командировкам, возникающих в результате выплаты премий за сезон.</w:t>
      </w:r>
    </w:p>
    <w:p w:rsidR="00885F59" w:rsidRDefault="00885F59" w:rsidP="00885F59">
      <w:pPr>
        <w:pStyle w:val="2"/>
        <w:numPr>
          <w:ilvl w:val="0"/>
          <w:numId w:val="0"/>
        </w:numPr>
        <w:ind w:left="1276" w:hanging="142"/>
        <w:jc w:val="center"/>
        <w:rPr>
          <w:sz w:val="20"/>
          <w:szCs w:val="20"/>
        </w:rPr>
      </w:pPr>
      <w:r>
        <w:object w:dxaOrig="8191" w:dyaOrig="2635">
          <v:shape id="_x0000_i1042" type="#_x0000_t75" style="width:411.05pt;height:122.25pt" o:ole="">
            <v:imagedata r:id="rId99" o:title=""/>
          </v:shape>
          <o:OLEObject Type="Embed" ProgID="Visio.Drawing.11" ShapeID="_x0000_i1042" DrawAspect="Content" ObjectID="_1431709054" r:id="rId100"/>
        </w:object>
      </w:r>
      <w:r w:rsidR="00AB7B9C">
        <w:rPr>
          <w:sz w:val="20"/>
          <w:szCs w:val="20"/>
        </w:rPr>
        <w:t>Рис. 18</w:t>
      </w:r>
      <w:r>
        <w:rPr>
          <w:sz w:val="20"/>
          <w:szCs w:val="20"/>
        </w:rPr>
        <w:t xml:space="preserve"> Составные части процесса расчета премий.</w:t>
      </w:r>
    </w:p>
    <w:p w:rsidR="00885F59" w:rsidRPr="00D9423E" w:rsidRDefault="00885F59" w:rsidP="00AB7B9C">
      <w:pPr>
        <w:pStyle w:val="3"/>
        <w:numPr>
          <w:ilvl w:val="0"/>
          <w:numId w:val="41"/>
        </w:numPr>
        <w:ind w:left="851" w:hanging="426"/>
        <w:rPr>
          <w:sz w:val="28"/>
          <w:szCs w:val="28"/>
        </w:rPr>
      </w:pPr>
      <w:r w:rsidRPr="00D9423E">
        <w:rPr>
          <w:sz w:val="28"/>
          <w:szCs w:val="28"/>
        </w:rPr>
        <w:t xml:space="preserve">Вся информация, которая используется, обрабатывается, преобразовывается в отчеты в процессах: </w:t>
      </w:r>
      <w:r w:rsidRPr="00D9423E">
        <w:rPr>
          <w:i/>
          <w:sz w:val="28"/>
          <w:szCs w:val="28"/>
        </w:rPr>
        <w:t>Фактически выполненная работа,</w:t>
      </w:r>
      <w:r w:rsidRPr="00D9423E">
        <w:rPr>
          <w:sz w:val="28"/>
          <w:szCs w:val="28"/>
        </w:rPr>
        <w:t xml:space="preserve"> М</w:t>
      </w:r>
      <w:r w:rsidRPr="00D9423E">
        <w:rPr>
          <w:i/>
          <w:sz w:val="28"/>
          <w:szCs w:val="28"/>
        </w:rPr>
        <w:t>атериальные затраты,</w:t>
      </w:r>
      <w:r w:rsidRPr="00D9423E">
        <w:rPr>
          <w:sz w:val="28"/>
          <w:szCs w:val="28"/>
        </w:rPr>
        <w:t xml:space="preserve"> </w:t>
      </w:r>
      <w:r w:rsidRPr="00D9423E">
        <w:rPr>
          <w:i/>
          <w:sz w:val="28"/>
          <w:szCs w:val="28"/>
        </w:rPr>
        <w:t>Мотивация</w:t>
      </w:r>
      <w:r w:rsidRPr="00D9423E">
        <w:rPr>
          <w:sz w:val="28"/>
          <w:szCs w:val="28"/>
        </w:rPr>
        <w:t xml:space="preserve"> – используется в модуле </w:t>
      </w:r>
      <w:r w:rsidRPr="00D9423E">
        <w:rPr>
          <w:i/>
          <w:sz w:val="28"/>
          <w:szCs w:val="28"/>
        </w:rPr>
        <w:t>«Заработная плата».</w:t>
      </w:r>
      <w:r w:rsidRPr="00D9423E">
        <w:rPr>
          <w:sz w:val="28"/>
          <w:szCs w:val="28"/>
        </w:rPr>
        <w:t xml:space="preserve"> На основе всей полученной информации рассчитывается з/п сотрудников. При этом идет учет:</w:t>
      </w:r>
    </w:p>
    <w:p w:rsidR="00885F59" w:rsidRPr="00D9423E" w:rsidRDefault="00885F59" w:rsidP="00885F59">
      <w:pPr>
        <w:pStyle w:val="2"/>
        <w:numPr>
          <w:ilvl w:val="0"/>
          <w:numId w:val="0"/>
        </w:numPr>
        <w:ind w:left="1276" w:hanging="142"/>
        <w:rPr>
          <w:sz w:val="28"/>
          <w:szCs w:val="28"/>
        </w:rPr>
      </w:pPr>
      <w:r w:rsidRPr="00D9423E">
        <w:rPr>
          <w:sz w:val="28"/>
          <w:szCs w:val="28"/>
        </w:rPr>
        <w:t>- Заработной платы по договору.</w:t>
      </w:r>
    </w:p>
    <w:p w:rsidR="00885F59" w:rsidRPr="00D9423E" w:rsidRDefault="00885F59" w:rsidP="00885F59">
      <w:pPr>
        <w:pStyle w:val="2"/>
        <w:numPr>
          <w:ilvl w:val="0"/>
          <w:numId w:val="0"/>
        </w:numPr>
        <w:ind w:left="1276" w:hanging="142"/>
        <w:rPr>
          <w:sz w:val="28"/>
          <w:szCs w:val="28"/>
        </w:rPr>
      </w:pPr>
      <w:r w:rsidRPr="00D9423E">
        <w:rPr>
          <w:sz w:val="28"/>
          <w:szCs w:val="28"/>
        </w:rPr>
        <w:t>- Заработной платы по итогам продаж.</w:t>
      </w:r>
    </w:p>
    <w:p w:rsidR="00885F59" w:rsidRPr="00D9423E" w:rsidRDefault="00885F59" w:rsidP="00885F59">
      <w:pPr>
        <w:pStyle w:val="2"/>
        <w:numPr>
          <w:ilvl w:val="0"/>
          <w:numId w:val="0"/>
        </w:numPr>
        <w:ind w:left="1276" w:hanging="142"/>
        <w:rPr>
          <w:sz w:val="28"/>
          <w:szCs w:val="28"/>
        </w:rPr>
      </w:pPr>
      <w:r w:rsidRPr="00D9423E">
        <w:rPr>
          <w:sz w:val="28"/>
          <w:szCs w:val="28"/>
        </w:rPr>
        <w:t>- Дополнительных премий/удержаний.</w:t>
      </w:r>
    </w:p>
    <w:p w:rsidR="00885F59" w:rsidRPr="00D9423E" w:rsidRDefault="00885F59" w:rsidP="00885F59">
      <w:pPr>
        <w:pStyle w:val="2"/>
        <w:numPr>
          <w:ilvl w:val="0"/>
          <w:numId w:val="0"/>
        </w:numPr>
        <w:ind w:left="1276" w:hanging="142"/>
        <w:rPr>
          <w:sz w:val="28"/>
          <w:szCs w:val="28"/>
        </w:rPr>
      </w:pPr>
      <w:r w:rsidRPr="00D9423E">
        <w:rPr>
          <w:sz w:val="28"/>
          <w:szCs w:val="28"/>
        </w:rPr>
        <w:t>- Заработной платы по итогам выполненных регламентных работ.</w:t>
      </w:r>
    </w:p>
    <w:p w:rsidR="00885F59" w:rsidRPr="00D9423E" w:rsidRDefault="00885F59" w:rsidP="00885F59">
      <w:pPr>
        <w:pStyle w:val="2"/>
        <w:numPr>
          <w:ilvl w:val="0"/>
          <w:numId w:val="0"/>
        </w:numPr>
        <w:ind w:left="851"/>
        <w:rPr>
          <w:sz w:val="28"/>
          <w:szCs w:val="28"/>
        </w:rPr>
      </w:pPr>
      <w:r w:rsidRPr="00D9423E">
        <w:rPr>
          <w:sz w:val="28"/>
          <w:szCs w:val="28"/>
        </w:rPr>
        <w:t xml:space="preserve">После  расчета з/п идет формирование отчета по магазину, округу, каждому сотруднику отдельно. </w:t>
      </w:r>
    </w:p>
    <w:p w:rsidR="00885F59" w:rsidRDefault="00885F59" w:rsidP="00885F59">
      <w:pPr>
        <w:pStyle w:val="2"/>
        <w:numPr>
          <w:ilvl w:val="0"/>
          <w:numId w:val="0"/>
        </w:numPr>
        <w:ind w:left="851"/>
        <w:jc w:val="center"/>
      </w:pPr>
      <w:r>
        <w:object w:dxaOrig="6671" w:dyaOrig="2125">
          <v:shape id="_x0000_i1043" type="#_x0000_t75" style="width:334.05pt;height:106.35pt" o:ole="">
            <v:imagedata r:id="rId101" o:title=""/>
          </v:shape>
          <o:OLEObject Type="Embed" ProgID="Visio.Drawing.11" ShapeID="_x0000_i1043" DrawAspect="Content" ObjectID="_1431709055" r:id="rId102"/>
        </w:object>
      </w:r>
    </w:p>
    <w:p w:rsidR="00885F59" w:rsidRDefault="00885F59" w:rsidP="00885F59">
      <w:pPr>
        <w:pStyle w:val="2"/>
        <w:numPr>
          <w:ilvl w:val="0"/>
          <w:numId w:val="0"/>
        </w:numPr>
        <w:ind w:left="851"/>
        <w:jc w:val="center"/>
        <w:rPr>
          <w:sz w:val="20"/>
          <w:szCs w:val="20"/>
        </w:rPr>
      </w:pPr>
      <w:r w:rsidRPr="008E5E25">
        <w:rPr>
          <w:sz w:val="20"/>
          <w:szCs w:val="20"/>
        </w:rPr>
        <w:t>Рис. 1</w:t>
      </w:r>
      <w:r w:rsidR="00AB7B9C">
        <w:rPr>
          <w:sz w:val="20"/>
          <w:szCs w:val="20"/>
        </w:rPr>
        <w:t xml:space="preserve">9 </w:t>
      </w:r>
      <w:r>
        <w:rPr>
          <w:sz w:val="20"/>
          <w:szCs w:val="20"/>
        </w:rPr>
        <w:t>Поступление данных, из других процессов, на основе которых рассчитывается заработная плата.</w:t>
      </w:r>
    </w:p>
    <w:p w:rsidR="00885F59" w:rsidRPr="008E5E25" w:rsidRDefault="00885F59" w:rsidP="00885F59">
      <w:pPr>
        <w:pStyle w:val="2"/>
        <w:numPr>
          <w:ilvl w:val="0"/>
          <w:numId w:val="0"/>
        </w:numPr>
        <w:ind w:left="851"/>
        <w:jc w:val="center"/>
        <w:rPr>
          <w:sz w:val="20"/>
          <w:szCs w:val="20"/>
        </w:rPr>
      </w:pPr>
    </w:p>
    <w:p w:rsidR="00885F59" w:rsidRDefault="00885F59" w:rsidP="00885F59">
      <w:pPr>
        <w:pStyle w:val="2"/>
        <w:numPr>
          <w:ilvl w:val="0"/>
          <w:numId w:val="0"/>
        </w:numPr>
        <w:ind w:left="851"/>
        <w:jc w:val="center"/>
      </w:pPr>
      <w:r>
        <w:object w:dxaOrig="7391" w:dyaOrig="2707">
          <v:shape id="_x0000_i1044" type="#_x0000_t75" style="width:370.05pt;height:134.8pt" o:ole="">
            <v:imagedata r:id="rId103" o:title=""/>
          </v:shape>
          <o:OLEObject Type="Embed" ProgID="Visio.Drawing.11" ShapeID="_x0000_i1044" DrawAspect="Content" ObjectID="_1431709056" r:id="rId104"/>
        </w:object>
      </w:r>
    </w:p>
    <w:p w:rsidR="00885F59" w:rsidRDefault="00AB7B9C" w:rsidP="00885F59">
      <w:pPr>
        <w:pStyle w:val="2"/>
        <w:numPr>
          <w:ilvl w:val="0"/>
          <w:numId w:val="0"/>
        </w:numPr>
        <w:ind w:left="851"/>
        <w:jc w:val="center"/>
        <w:rPr>
          <w:sz w:val="20"/>
          <w:szCs w:val="20"/>
        </w:rPr>
      </w:pPr>
      <w:r>
        <w:rPr>
          <w:sz w:val="20"/>
          <w:szCs w:val="20"/>
        </w:rPr>
        <w:t>Рис. 20</w:t>
      </w:r>
      <w:r w:rsidR="00885F59">
        <w:rPr>
          <w:sz w:val="20"/>
          <w:szCs w:val="20"/>
        </w:rPr>
        <w:t xml:space="preserve"> Составные части процесса расчета заработной платы.</w:t>
      </w:r>
    </w:p>
    <w:p w:rsidR="00885F59" w:rsidRDefault="00885F59" w:rsidP="00AB7B9C">
      <w:pPr>
        <w:pStyle w:val="3"/>
        <w:numPr>
          <w:ilvl w:val="0"/>
          <w:numId w:val="0"/>
        </w:numPr>
        <w:ind w:left="709"/>
      </w:pPr>
    </w:p>
    <w:p w:rsidR="00885F59" w:rsidRPr="00D9423E" w:rsidRDefault="00885F59" w:rsidP="00AB7B9C">
      <w:pPr>
        <w:pStyle w:val="3"/>
        <w:numPr>
          <w:ilvl w:val="0"/>
          <w:numId w:val="41"/>
        </w:numPr>
        <w:ind w:left="709" w:hanging="709"/>
        <w:rPr>
          <w:sz w:val="28"/>
          <w:szCs w:val="28"/>
        </w:rPr>
      </w:pPr>
      <w:r w:rsidRPr="00D9423E">
        <w:rPr>
          <w:sz w:val="28"/>
          <w:szCs w:val="28"/>
        </w:rPr>
        <w:t>Процесс «Биржа труда» является практически автономным, так как слабо связан с остальными процессами, однако является неотъемлемой частью информационной системы. Использует БД «личные данные сотрудника», а так же частично информацию процессов «Отражение компетентности и опыта» и «составление графиков работы».</w:t>
      </w:r>
    </w:p>
    <w:p w:rsidR="00885F59" w:rsidRPr="00D9423E" w:rsidRDefault="00885F59" w:rsidP="00885F59">
      <w:pPr>
        <w:pStyle w:val="2"/>
        <w:numPr>
          <w:ilvl w:val="0"/>
          <w:numId w:val="0"/>
        </w:numPr>
        <w:ind w:left="851"/>
        <w:rPr>
          <w:sz w:val="28"/>
          <w:szCs w:val="28"/>
        </w:rPr>
      </w:pPr>
      <w:r w:rsidRPr="00D9423E">
        <w:rPr>
          <w:sz w:val="28"/>
          <w:szCs w:val="28"/>
        </w:rPr>
        <w:t>Данный процесс реализует следующие функции:</w:t>
      </w:r>
    </w:p>
    <w:p w:rsidR="00885F59" w:rsidRPr="00D9423E" w:rsidRDefault="00885F59" w:rsidP="00885F59">
      <w:pPr>
        <w:pStyle w:val="2"/>
        <w:numPr>
          <w:ilvl w:val="0"/>
          <w:numId w:val="0"/>
        </w:numPr>
        <w:ind w:left="1276" w:hanging="142"/>
        <w:rPr>
          <w:sz w:val="28"/>
          <w:szCs w:val="28"/>
        </w:rPr>
      </w:pPr>
      <w:r w:rsidRPr="00D9423E">
        <w:rPr>
          <w:sz w:val="28"/>
          <w:szCs w:val="28"/>
        </w:rPr>
        <w:t>- Позволяет реализовать процесс поиска сотрудников для выполнения временных работ, а так же искать сотрудникам временную, дополнительную, работу.</w:t>
      </w:r>
    </w:p>
    <w:p w:rsidR="00885F59" w:rsidRPr="00D9423E" w:rsidRDefault="00885F59" w:rsidP="00885F59">
      <w:pPr>
        <w:pStyle w:val="30"/>
        <w:numPr>
          <w:ilvl w:val="0"/>
          <w:numId w:val="0"/>
        </w:numPr>
        <w:ind w:left="1276" w:hanging="142"/>
        <w:rPr>
          <w:sz w:val="28"/>
          <w:szCs w:val="28"/>
        </w:rPr>
      </w:pPr>
      <w:r w:rsidRPr="00D9423E">
        <w:rPr>
          <w:sz w:val="28"/>
          <w:szCs w:val="28"/>
        </w:rPr>
        <w:t>- Обработка заявления на кадровый рост, перевод в другое подразделение, другой регион. В этом контексте возможность делать запрос напрямую руководителю подразделения, куда хочет перевестись сотрудник;</w:t>
      </w:r>
    </w:p>
    <w:p w:rsidR="00885F59" w:rsidRPr="00D9423E" w:rsidRDefault="00885F59" w:rsidP="00885F59">
      <w:pPr>
        <w:pStyle w:val="30"/>
        <w:numPr>
          <w:ilvl w:val="0"/>
          <w:numId w:val="0"/>
        </w:numPr>
        <w:ind w:left="1276" w:hanging="142"/>
        <w:rPr>
          <w:sz w:val="28"/>
          <w:szCs w:val="28"/>
        </w:rPr>
      </w:pPr>
      <w:r w:rsidRPr="00D9423E">
        <w:rPr>
          <w:sz w:val="28"/>
          <w:szCs w:val="28"/>
        </w:rPr>
        <w:t>- Обработка заявления на участие в помощи по открытию новых магазинов на этапах «раскрутки»;</w:t>
      </w:r>
    </w:p>
    <w:p w:rsidR="00885F59" w:rsidRPr="00D9423E" w:rsidRDefault="00885F59" w:rsidP="00885F59">
      <w:pPr>
        <w:pStyle w:val="30"/>
        <w:numPr>
          <w:ilvl w:val="0"/>
          <w:numId w:val="0"/>
        </w:numPr>
        <w:ind w:left="1276" w:hanging="142"/>
        <w:rPr>
          <w:sz w:val="28"/>
          <w:szCs w:val="28"/>
        </w:rPr>
      </w:pPr>
      <w:r w:rsidRPr="00D9423E">
        <w:rPr>
          <w:sz w:val="28"/>
          <w:szCs w:val="28"/>
        </w:rPr>
        <w:t xml:space="preserve">- Обработка заявления сотрудников на участие в проектах развития. (Эта технология сейчас реализуется в ЗЦО, когда сотрудник по согласованию с ДПО назначается на вышестоящую должность и при условии выполнения повышенной должности на позиции ВРИО назначается на должность уже постоянно. Причем ВРИО-должность должна быть в другом регионе);  </w:t>
      </w:r>
    </w:p>
    <w:p w:rsidR="00885F59" w:rsidRPr="00D9423E" w:rsidRDefault="00885F59" w:rsidP="00885F59">
      <w:pPr>
        <w:pStyle w:val="30"/>
        <w:numPr>
          <w:ilvl w:val="0"/>
          <w:numId w:val="0"/>
        </w:numPr>
        <w:ind w:left="1276" w:hanging="142"/>
        <w:rPr>
          <w:sz w:val="28"/>
          <w:szCs w:val="28"/>
        </w:rPr>
      </w:pPr>
      <w:r w:rsidRPr="00D9423E">
        <w:rPr>
          <w:sz w:val="28"/>
          <w:szCs w:val="28"/>
        </w:rPr>
        <w:t xml:space="preserve">- Обработка жалоб вышестоящему руководителю (перечень адресов ограничен) на специальный почтовый адрес для жалоб (внутри корпоративной системы </w:t>
      </w:r>
      <w:r w:rsidRPr="00D9423E">
        <w:rPr>
          <w:sz w:val="28"/>
          <w:szCs w:val="28"/>
          <w:lang w:val="en-US"/>
        </w:rPr>
        <w:t>LN</w:t>
      </w:r>
      <w:r w:rsidRPr="00D9423E">
        <w:rPr>
          <w:sz w:val="28"/>
          <w:szCs w:val="28"/>
        </w:rPr>
        <w:t>).</w:t>
      </w:r>
    </w:p>
    <w:p w:rsidR="00885F59" w:rsidRPr="00D9423E" w:rsidRDefault="00885F59" w:rsidP="00885F59">
      <w:pPr>
        <w:pStyle w:val="30"/>
        <w:numPr>
          <w:ilvl w:val="0"/>
          <w:numId w:val="0"/>
        </w:numPr>
        <w:ind w:left="1276" w:hanging="142"/>
        <w:rPr>
          <w:sz w:val="28"/>
          <w:szCs w:val="28"/>
        </w:rPr>
      </w:pPr>
      <w:r w:rsidRPr="00D9423E">
        <w:rPr>
          <w:sz w:val="28"/>
          <w:szCs w:val="28"/>
        </w:rPr>
        <w:t>- Сводная информация о наличии актуальных вакансий внутри торговой сети;</w:t>
      </w:r>
    </w:p>
    <w:p w:rsidR="00885F59" w:rsidRDefault="00885F59" w:rsidP="00885F59">
      <w:pPr>
        <w:pStyle w:val="30"/>
        <w:numPr>
          <w:ilvl w:val="0"/>
          <w:numId w:val="0"/>
        </w:numPr>
        <w:ind w:left="926"/>
        <w:jc w:val="center"/>
      </w:pPr>
      <w:r>
        <w:object w:dxaOrig="10558" w:dyaOrig="2635">
          <v:shape id="_x0000_i1045" type="#_x0000_t75" style="width:457.95pt;height:121.4pt" o:ole="">
            <v:imagedata r:id="rId105" o:title=""/>
          </v:shape>
          <o:OLEObject Type="Embed" ProgID="Visio.Drawing.11" ShapeID="_x0000_i1045" DrawAspect="Content" ObjectID="_1431709057" r:id="rId106"/>
        </w:object>
      </w:r>
      <w:r w:rsidRPr="00062798">
        <w:rPr>
          <w:sz w:val="20"/>
          <w:szCs w:val="20"/>
        </w:rPr>
        <w:t xml:space="preserve"> </w:t>
      </w:r>
      <w:r w:rsidR="00AB7B9C">
        <w:rPr>
          <w:sz w:val="20"/>
          <w:szCs w:val="20"/>
        </w:rPr>
        <w:t>Рис. 21</w:t>
      </w:r>
      <w:r>
        <w:rPr>
          <w:sz w:val="20"/>
          <w:szCs w:val="20"/>
        </w:rPr>
        <w:t xml:space="preserve"> Составные части процесса организации информационных ресурсов для сотрудника.</w:t>
      </w:r>
    </w:p>
    <w:p w:rsidR="00885F59" w:rsidRDefault="00885F59" w:rsidP="00885F59">
      <w:pPr>
        <w:pStyle w:val="30"/>
        <w:numPr>
          <w:ilvl w:val="0"/>
          <w:numId w:val="0"/>
        </w:numPr>
        <w:ind w:left="926"/>
        <w:jc w:val="center"/>
      </w:pPr>
    </w:p>
    <w:p w:rsidR="00885F59" w:rsidRPr="00D9423E" w:rsidRDefault="00885F59" w:rsidP="00AB7B9C">
      <w:pPr>
        <w:pStyle w:val="3"/>
        <w:numPr>
          <w:ilvl w:val="0"/>
          <w:numId w:val="41"/>
        </w:numPr>
        <w:ind w:left="709" w:hanging="709"/>
        <w:rPr>
          <w:sz w:val="28"/>
          <w:szCs w:val="28"/>
        </w:rPr>
      </w:pPr>
      <w:r w:rsidRPr="00D9423E">
        <w:rPr>
          <w:sz w:val="28"/>
          <w:szCs w:val="28"/>
        </w:rPr>
        <w:t xml:space="preserve">Процесс </w:t>
      </w:r>
      <w:r w:rsidRPr="00D9423E">
        <w:rPr>
          <w:i/>
          <w:sz w:val="28"/>
          <w:szCs w:val="28"/>
        </w:rPr>
        <w:t xml:space="preserve">«Вывод отчетов и документов» </w:t>
      </w:r>
      <w:r w:rsidRPr="00D9423E">
        <w:rPr>
          <w:sz w:val="28"/>
          <w:szCs w:val="28"/>
        </w:rPr>
        <w:t xml:space="preserve">необходим для создания отчетов и печати бланков, документов, анкет и т.д. В нем можно получить любой отчет, сформированный в предыдущих блоках. Такие отчеты можно получать в тех модулях где они были непосредственно сформированы, однако дополнительная возможность просматривать всех отчетов из одного места – поможет упростить мониторинг результатов системы. </w:t>
      </w:r>
    </w:p>
    <w:p w:rsidR="00885F59" w:rsidRPr="00D9423E" w:rsidRDefault="00885F59" w:rsidP="00AB7B9C">
      <w:pPr>
        <w:pStyle w:val="2"/>
        <w:numPr>
          <w:ilvl w:val="0"/>
          <w:numId w:val="0"/>
        </w:numPr>
        <w:ind w:left="709"/>
        <w:rPr>
          <w:sz w:val="28"/>
          <w:szCs w:val="28"/>
        </w:rPr>
      </w:pPr>
      <w:r w:rsidRPr="00D9423E">
        <w:rPr>
          <w:sz w:val="28"/>
          <w:szCs w:val="28"/>
        </w:rPr>
        <w:t xml:space="preserve">Так же данный процесс использует данные БД «отчеты и готовые документы», включающий в себя печать графика работы, производственный календарь, паттерны бланков, заявлений и анкет, печать отчетов. </w:t>
      </w:r>
    </w:p>
    <w:p w:rsidR="00885F59" w:rsidRPr="00D9423E" w:rsidRDefault="00885F59" w:rsidP="00885F59">
      <w:pPr>
        <w:pStyle w:val="2"/>
        <w:numPr>
          <w:ilvl w:val="0"/>
          <w:numId w:val="0"/>
        </w:numPr>
        <w:ind w:left="851"/>
        <w:rPr>
          <w:sz w:val="28"/>
          <w:szCs w:val="28"/>
        </w:rPr>
      </w:pPr>
      <w:r w:rsidRPr="00D9423E">
        <w:rPr>
          <w:sz w:val="28"/>
          <w:szCs w:val="28"/>
        </w:rPr>
        <w:t>Помимо вывода всех отчетов данный процесс позволяет:</w:t>
      </w:r>
    </w:p>
    <w:p w:rsidR="00885F59" w:rsidRPr="00D9423E" w:rsidRDefault="00885F59" w:rsidP="00885F59">
      <w:pPr>
        <w:pStyle w:val="2"/>
        <w:numPr>
          <w:ilvl w:val="0"/>
          <w:numId w:val="0"/>
        </w:numPr>
        <w:ind w:left="1276" w:hanging="142"/>
        <w:rPr>
          <w:sz w:val="28"/>
          <w:szCs w:val="28"/>
        </w:rPr>
      </w:pPr>
      <w:r w:rsidRPr="00D9423E">
        <w:rPr>
          <w:sz w:val="28"/>
          <w:szCs w:val="28"/>
        </w:rPr>
        <w:t>- Реализовать функцию Мониторинга как на текущий день, так и за произвольно заданный период. Т.е. показатели должны быть доступны в режиме реального времени, без формирования каких либо запросов, возможно в формате "панели приборов" (Терминала). Отличие Мониторинга от Отчетности - показатели вычисляются в режиме реального времени и только те, что требуются для оперативного управления процессом продаж:</w:t>
      </w:r>
    </w:p>
    <w:p w:rsidR="00885F59" w:rsidRPr="00D9423E" w:rsidRDefault="00885F59" w:rsidP="00885F59">
      <w:pPr>
        <w:pStyle w:val="30"/>
        <w:numPr>
          <w:ilvl w:val="0"/>
          <w:numId w:val="32"/>
        </w:numPr>
        <w:tabs>
          <w:tab w:val="left" w:pos="1701"/>
        </w:tabs>
        <w:ind w:left="1985" w:hanging="284"/>
        <w:rPr>
          <w:sz w:val="28"/>
          <w:szCs w:val="28"/>
        </w:rPr>
      </w:pPr>
      <w:r w:rsidRPr="00D9423E">
        <w:rPr>
          <w:sz w:val="28"/>
          <w:szCs w:val="28"/>
        </w:rPr>
        <w:t>Продажи в час на продавца</w:t>
      </w:r>
    </w:p>
    <w:p w:rsidR="00885F59" w:rsidRPr="00D9423E" w:rsidRDefault="00885F59" w:rsidP="00885F59">
      <w:pPr>
        <w:pStyle w:val="30"/>
        <w:numPr>
          <w:ilvl w:val="0"/>
          <w:numId w:val="32"/>
        </w:numPr>
        <w:tabs>
          <w:tab w:val="left" w:pos="1701"/>
        </w:tabs>
        <w:ind w:left="1985" w:hanging="284"/>
        <w:rPr>
          <w:sz w:val="28"/>
          <w:szCs w:val="28"/>
        </w:rPr>
      </w:pPr>
      <w:r w:rsidRPr="00D9423E">
        <w:rPr>
          <w:sz w:val="28"/>
          <w:szCs w:val="28"/>
        </w:rPr>
        <w:t>Позиции в час на кассира</w:t>
      </w:r>
    </w:p>
    <w:p w:rsidR="00885F59" w:rsidRPr="00D9423E" w:rsidRDefault="00885F59" w:rsidP="00885F59">
      <w:pPr>
        <w:pStyle w:val="30"/>
        <w:numPr>
          <w:ilvl w:val="0"/>
          <w:numId w:val="32"/>
        </w:numPr>
        <w:tabs>
          <w:tab w:val="left" w:pos="1701"/>
        </w:tabs>
        <w:ind w:left="1985" w:hanging="284"/>
        <w:rPr>
          <w:sz w:val="28"/>
          <w:szCs w:val="28"/>
        </w:rPr>
      </w:pPr>
      <w:r w:rsidRPr="00D9423E">
        <w:rPr>
          <w:sz w:val="28"/>
          <w:szCs w:val="28"/>
        </w:rPr>
        <w:t>Обработанные на складе позиции в час на кладовщика</w:t>
      </w:r>
    </w:p>
    <w:p w:rsidR="00885F59" w:rsidRPr="00D9423E" w:rsidRDefault="00885F59" w:rsidP="00885F59">
      <w:pPr>
        <w:pStyle w:val="30"/>
        <w:numPr>
          <w:ilvl w:val="0"/>
          <w:numId w:val="32"/>
        </w:numPr>
        <w:tabs>
          <w:tab w:val="left" w:pos="1701"/>
        </w:tabs>
        <w:ind w:left="1985" w:hanging="284"/>
        <w:rPr>
          <w:sz w:val="28"/>
          <w:szCs w:val="28"/>
        </w:rPr>
      </w:pPr>
      <w:r w:rsidRPr="00D9423E">
        <w:rPr>
          <w:sz w:val="28"/>
          <w:szCs w:val="28"/>
        </w:rPr>
        <w:t>Комплексность и средний чек</w:t>
      </w:r>
    </w:p>
    <w:p w:rsidR="00885F59" w:rsidRPr="00D9423E" w:rsidRDefault="00885F59" w:rsidP="00885F59">
      <w:pPr>
        <w:pStyle w:val="30"/>
        <w:numPr>
          <w:ilvl w:val="0"/>
          <w:numId w:val="32"/>
        </w:numPr>
        <w:tabs>
          <w:tab w:val="left" w:pos="1701"/>
        </w:tabs>
        <w:ind w:left="1985" w:hanging="284"/>
        <w:rPr>
          <w:sz w:val="28"/>
          <w:szCs w:val="28"/>
        </w:rPr>
      </w:pPr>
      <w:r w:rsidRPr="00D9423E">
        <w:rPr>
          <w:sz w:val="28"/>
          <w:szCs w:val="28"/>
        </w:rPr>
        <w:t>Процент обслуживания</w:t>
      </w:r>
    </w:p>
    <w:p w:rsidR="00885F59" w:rsidRPr="00D9423E" w:rsidRDefault="00885F59" w:rsidP="00885F59">
      <w:pPr>
        <w:pStyle w:val="30"/>
        <w:numPr>
          <w:ilvl w:val="0"/>
          <w:numId w:val="32"/>
        </w:numPr>
        <w:tabs>
          <w:tab w:val="left" w:pos="1701"/>
        </w:tabs>
        <w:ind w:left="1985" w:hanging="284"/>
        <w:rPr>
          <w:sz w:val="28"/>
          <w:szCs w:val="28"/>
        </w:rPr>
      </w:pPr>
      <w:r w:rsidRPr="00D9423E">
        <w:rPr>
          <w:sz w:val="28"/>
          <w:szCs w:val="28"/>
        </w:rPr>
        <w:t>Доля «300-го менеджера»</w:t>
      </w:r>
    </w:p>
    <w:p w:rsidR="00885F59" w:rsidRPr="00D9423E" w:rsidRDefault="00885F59" w:rsidP="00885F59">
      <w:pPr>
        <w:pStyle w:val="30"/>
        <w:numPr>
          <w:ilvl w:val="0"/>
          <w:numId w:val="32"/>
        </w:numPr>
        <w:tabs>
          <w:tab w:val="left" w:pos="1701"/>
        </w:tabs>
        <w:ind w:left="1985" w:hanging="284"/>
        <w:rPr>
          <w:sz w:val="28"/>
          <w:szCs w:val="28"/>
        </w:rPr>
      </w:pPr>
      <w:r w:rsidRPr="00D9423E">
        <w:rPr>
          <w:sz w:val="28"/>
          <w:szCs w:val="28"/>
        </w:rPr>
        <w:t>Процент комплексных чеков</w:t>
      </w:r>
    </w:p>
    <w:p w:rsidR="00885F59" w:rsidRPr="00D9423E" w:rsidRDefault="00885F59" w:rsidP="00885F59">
      <w:pPr>
        <w:pStyle w:val="30"/>
        <w:numPr>
          <w:ilvl w:val="0"/>
          <w:numId w:val="32"/>
        </w:numPr>
        <w:tabs>
          <w:tab w:val="left" w:pos="1701"/>
        </w:tabs>
        <w:ind w:left="1985" w:hanging="284"/>
        <w:rPr>
          <w:sz w:val="28"/>
          <w:szCs w:val="28"/>
        </w:rPr>
      </w:pPr>
      <w:r w:rsidRPr="00D9423E">
        <w:rPr>
          <w:sz w:val="28"/>
          <w:szCs w:val="28"/>
        </w:rPr>
        <w:t>Доля выдачи КК</w:t>
      </w:r>
    </w:p>
    <w:p w:rsidR="00885F59" w:rsidRPr="00D9423E" w:rsidRDefault="00885F59" w:rsidP="00885F59">
      <w:pPr>
        <w:pStyle w:val="30"/>
        <w:numPr>
          <w:ilvl w:val="0"/>
          <w:numId w:val="32"/>
        </w:numPr>
        <w:tabs>
          <w:tab w:val="left" w:pos="1701"/>
        </w:tabs>
        <w:ind w:left="1985" w:hanging="284"/>
        <w:rPr>
          <w:sz w:val="28"/>
          <w:szCs w:val="28"/>
        </w:rPr>
      </w:pPr>
      <w:r w:rsidRPr="00D9423E">
        <w:rPr>
          <w:sz w:val="28"/>
          <w:szCs w:val="28"/>
        </w:rPr>
        <w:t>Распределение персонала по функциональным зонам.</w:t>
      </w:r>
    </w:p>
    <w:p w:rsidR="00885F59" w:rsidRPr="00D9423E" w:rsidRDefault="00885F59" w:rsidP="00885F59">
      <w:pPr>
        <w:pStyle w:val="2"/>
        <w:numPr>
          <w:ilvl w:val="0"/>
          <w:numId w:val="0"/>
        </w:numPr>
        <w:ind w:left="1276" w:hanging="142"/>
        <w:rPr>
          <w:sz w:val="28"/>
          <w:szCs w:val="28"/>
        </w:rPr>
      </w:pPr>
      <w:r w:rsidRPr="00D9423E">
        <w:rPr>
          <w:sz w:val="28"/>
          <w:szCs w:val="28"/>
        </w:rPr>
        <w:lastRenderedPageBreak/>
        <w:t>- Терминалы Мониторинга должны отличаться для Директора магазина, Директора отделения, Директора округа по продажам, Терминала в ЦО. Т.е., Директор магазина видит весь магазин и каждого продавца в отдельности, Директор отделения – все отделение и, при необходимости, может войти в Терминал Директора конкретного магазина со всеми его возможностями и т.д. Это позволит исключить большое количество «ручных» отчетов, составляемых в магазинах по несколько раз в день. Это также позволит, при необходимости, оперативно перераспределять и дополнять/уменьшать ресурсы.</w:t>
      </w:r>
    </w:p>
    <w:p w:rsidR="00885F59" w:rsidRPr="00D9423E" w:rsidRDefault="00885F59" w:rsidP="00885F59">
      <w:pPr>
        <w:pStyle w:val="2"/>
        <w:numPr>
          <w:ilvl w:val="0"/>
          <w:numId w:val="0"/>
        </w:numPr>
        <w:ind w:left="1276" w:hanging="142"/>
        <w:rPr>
          <w:sz w:val="28"/>
          <w:szCs w:val="28"/>
        </w:rPr>
      </w:pPr>
      <w:r w:rsidRPr="00D9423E">
        <w:rPr>
          <w:sz w:val="28"/>
          <w:szCs w:val="28"/>
        </w:rPr>
        <w:t>- Мониторинг должен осуществляться также на АРМ Дежурного администратора и Директора магазина с целью контроля распределения ресурсов внутри функциональных зон. Т.е., каждый сотрудник, регистрируясь при смене функционально зоны, а также при уходе на обед и т.п., должен попадать в режиме реального времени на экран Терминала, изменяя количество задействованных ресурсов в той или иной функциональной зоне. Это позволит лучше контролировать ресурсы и адекватность их распределения, а также позволит улучшить контроль качества учета рабочего времени сотрудников.</w:t>
      </w:r>
    </w:p>
    <w:p w:rsidR="00885F59" w:rsidRPr="00D9423E" w:rsidRDefault="00885F59" w:rsidP="00885F59">
      <w:pPr>
        <w:pStyle w:val="2"/>
        <w:numPr>
          <w:ilvl w:val="0"/>
          <w:numId w:val="0"/>
        </w:numPr>
        <w:ind w:left="1276" w:hanging="142"/>
        <w:rPr>
          <w:sz w:val="28"/>
          <w:szCs w:val="28"/>
        </w:rPr>
      </w:pPr>
      <w:r w:rsidRPr="00D9423E">
        <w:rPr>
          <w:sz w:val="28"/>
          <w:szCs w:val="28"/>
        </w:rPr>
        <w:t>- Предусмотреть возможность графического отображения на Терминале Директора магазина и Дежурного администратора, сколько и где персонала, включая кассу, офис и столовую.</w:t>
      </w:r>
    </w:p>
    <w:p w:rsidR="00885F59" w:rsidRPr="00D9423E" w:rsidRDefault="00885F59" w:rsidP="00885F59">
      <w:pPr>
        <w:pStyle w:val="2"/>
        <w:numPr>
          <w:ilvl w:val="0"/>
          <w:numId w:val="0"/>
        </w:numPr>
        <w:ind w:left="1287" w:hanging="153"/>
        <w:rPr>
          <w:sz w:val="28"/>
          <w:szCs w:val="28"/>
        </w:rPr>
      </w:pPr>
      <w:r w:rsidRPr="00D9423E">
        <w:rPr>
          <w:sz w:val="28"/>
          <w:szCs w:val="28"/>
        </w:rPr>
        <w:t>-  Распечатанный график работы (на формате А3 или более) должен указывать не просто смену для работы сотрудника, но конкретные часы и минуты ОТ и ДО. Кратность фактического рабочего времени указывается с точностью до 5 минут, планового (смен) – с точностью до 15 минут. Смены должны указываться в привязке к конкретному сотруднику с указанием функциональной зоны его работы. В течение 1 рабочего дня у одного сотрудника может быть запланирована работа в нескольких функциональных зонах.</w:t>
      </w:r>
    </w:p>
    <w:p w:rsidR="00885F59" w:rsidRPr="00D9423E" w:rsidRDefault="00885F59" w:rsidP="00885F59">
      <w:pPr>
        <w:pStyle w:val="a3"/>
        <w:ind w:left="1560" w:hanging="426"/>
        <w:rPr>
          <w:sz w:val="28"/>
          <w:szCs w:val="28"/>
        </w:rPr>
      </w:pPr>
      <w:r w:rsidRPr="00D9423E">
        <w:rPr>
          <w:sz w:val="28"/>
          <w:szCs w:val="28"/>
        </w:rPr>
        <w:t xml:space="preserve"> - Печать отчетов: </w:t>
      </w:r>
    </w:p>
    <w:p w:rsidR="00885F59" w:rsidRPr="00D9423E" w:rsidRDefault="00885F59" w:rsidP="00885F59">
      <w:pPr>
        <w:pStyle w:val="a3"/>
        <w:numPr>
          <w:ilvl w:val="0"/>
          <w:numId w:val="27"/>
        </w:numPr>
        <w:spacing w:before="240" w:line="288" w:lineRule="auto"/>
        <w:ind w:left="1985" w:hanging="284"/>
        <w:jc w:val="both"/>
        <w:rPr>
          <w:sz w:val="28"/>
          <w:szCs w:val="28"/>
        </w:rPr>
      </w:pPr>
      <w:r w:rsidRPr="00D9423E">
        <w:rPr>
          <w:sz w:val="28"/>
          <w:szCs w:val="28"/>
        </w:rPr>
        <w:t>Детализированный отчет при увольнении (глубина детализации должна обсуждаться в привязке к юридическим рискам).</w:t>
      </w:r>
    </w:p>
    <w:p w:rsidR="00885F59" w:rsidRPr="00D9423E" w:rsidRDefault="00885F59" w:rsidP="00885F59">
      <w:pPr>
        <w:pStyle w:val="a3"/>
        <w:numPr>
          <w:ilvl w:val="0"/>
          <w:numId w:val="26"/>
        </w:numPr>
        <w:spacing w:before="240" w:line="288" w:lineRule="auto"/>
        <w:ind w:left="1985" w:hanging="284"/>
        <w:jc w:val="both"/>
        <w:rPr>
          <w:sz w:val="28"/>
          <w:szCs w:val="28"/>
        </w:rPr>
      </w:pPr>
      <w:r w:rsidRPr="00D9423E">
        <w:rPr>
          <w:sz w:val="28"/>
          <w:szCs w:val="28"/>
        </w:rPr>
        <w:t>Отчетность по персоналу</w:t>
      </w:r>
    </w:p>
    <w:p w:rsidR="00885F59" w:rsidRPr="00D9423E" w:rsidRDefault="00885F59" w:rsidP="00885F59">
      <w:pPr>
        <w:pStyle w:val="2"/>
        <w:numPr>
          <w:ilvl w:val="0"/>
          <w:numId w:val="26"/>
        </w:numPr>
        <w:ind w:left="1985" w:hanging="284"/>
        <w:rPr>
          <w:sz w:val="28"/>
          <w:szCs w:val="28"/>
        </w:rPr>
      </w:pPr>
      <w:r w:rsidRPr="00D9423E">
        <w:rPr>
          <w:sz w:val="28"/>
          <w:szCs w:val="28"/>
        </w:rPr>
        <w:t>Отчетность по производительности труда:</w:t>
      </w:r>
    </w:p>
    <w:p w:rsidR="00885F59" w:rsidRPr="00D9423E" w:rsidRDefault="00885F59" w:rsidP="00885F59">
      <w:pPr>
        <w:pStyle w:val="2"/>
        <w:numPr>
          <w:ilvl w:val="0"/>
          <w:numId w:val="26"/>
        </w:numPr>
        <w:ind w:left="1985" w:hanging="284"/>
        <w:rPr>
          <w:sz w:val="28"/>
          <w:szCs w:val="28"/>
        </w:rPr>
      </w:pPr>
      <w:r w:rsidRPr="00D9423E">
        <w:rPr>
          <w:sz w:val="28"/>
          <w:szCs w:val="28"/>
        </w:rPr>
        <w:lastRenderedPageBreak/>
        <w:t>Индивидуальная отчетность:</w:t>
      </w:r>
    </w:p>
    <w:p w:rsidR="00885F59" w:rsidRDefault="00885F59" w:rsidP="00885F59">
      <w:pPr>
        <w:pStyle w:val="2"/>
        <w:numPr>
          <w:ilvl w:val="0"/>
          <w:numId w:val="0"/>
        </w:numPr>
        <w:jc w:val="center"/>
      </w:pPr>
      <w:r>
        <w:object w:dxaOrig="6888" w:dyaOrig="2241">
          <v:shape id="_x0000_i1046" type="#_x0000_t75" style="width:344.1pt;height:111.35pt" o:ole="">
            <v:imagedata r:id="rId107" o:title=""/>
          </v:shape>
          <o:OLEObject Type="Embed" ProgID="Visio.Drawing.11" ShapeID="_x0000_i1046" DrawAspect="Content" ObjectID="_1431709058" r:id="rId108"/>
        </w:object>
      </w:r>
    </w:p>
    <w:p w:rsidR="00885F59" w:rsidRDefault="00AB7B9C" w:rsidP="00885F59">
      <w:pPr>
        <w:pStyle w:val="2"/>
        <w:numPr>
          <w:ilvl w:val="0"/>
          <w:numId w:val="0"/>
        </w:numPr>
        <w:jc w:val="center"/>
        <w:rPr>
          <w:sz w:val="20"/>
          <w:szCs w:val="20"/>
        </w:rPr>
      </w:pPr>
      <w:r>
        <w:rPr>
          <w:sz w:val="20"/>
          <w:szCs w:val="20"/>
        </w:rPr>
        <w:t>Рис. 22</w:t>
      </w:r>
      <w:r w:rsidR="00885F59">
        <w:rPr>
          <w:sz w:val="20"/>
          <w:szCs w:val="20"/>
        </w:rPr>
        <w:t xml:space="preserve"> Составные части процесса вывод отчетов и документов.</w:t>
      </w:r>
    </w:p>
    <w:p w:rsidR="00885F59" w:rsidRPr="00D9423E" w:rsidRDefault="00885F59" w:rsidP="00885F59">
      <w:pPr>
        <w:pStyle w:val="2"/>
        <w:numPr>
          <w:ilvl w:val="0"/>
          <w:numId w:val="0"/>
        </w:numPr>
        <w:rPr>
          <w:sz w:val="28"/>
          <w:szCs w:val="28"/>
        </w:rPr>
      </w:pPr>
      <w:r w:rsidRPr="00D9423E">
        <w:rPr>
          <w:b/>
          <w:sz w:val="28"/>
          <w:szCs w:val="28"/>
        </w:rPr>
        <w:t xml:space="preserve">Выводы: </w:t>
      </w:r>
      <w:r w:rsidRPr="00D9423E">
        <w:rPr>
          <w:sz w:val="28"/>
          <w:szCs w:val="28"/>
        </w:rPr>
        <w:t>В ходе анализа ТЗ были выявлены основные процессы, удовлетворяющие ему. Было рассмотрено взаимодействие этих процессов, составляющие их подпроцессы, а так же данные, которые используются для создания эти процессов.</w:t>
      </w:r>
    </w:p>
    <w:p w:rsidR="00885F59" w:rsidRPr="00D9423E" w:rsidRDefault="00885F59" w:rsidP="00885F59">
      <w:pPr>
        <w:pStyle w:val="2"/>
        <w:numPr>
          <w:ilvl w:val="0"/>
          <w:numId w:val="0"/>
        </w:numPr>
        <w:rPr>
          <w:sz w:val="28"/>
          <w:szCs w:val="28"/>
        </w:rPr>
      </w:pPr>
      <w:r w:rsidRPr="00D9423E">
        <w:rPr>
          <w:sz w:val="28"/>
          <w:szCs w:val="28"/>
        </w:rPr>
        <w:t xml:space="preserve">Данная схема поможет учесть все требования, входящие в ТЗ, а так же объединить похожие. </w:t>
      </w:r>
    </w:p>
    <w:p w:rsidR="00AC62EE" w:rsidRDefault="002B3B3A" w:rsidP="006D399A">
      <w:pPr>
        <w:spacing w:after="200" w:line="276" w:lineRule="auto"/>
        <w:rPr>
          <w:sz w:val="28"/>
          <w:szCs w:val="28"/>
        </w:rPr>
      </w:pPr>
      <w:r>
        <w:rPr>
          <w:sz w:val="28"/>
          <w:szCs w:val="28"/>
        </w:rPr>
        <w:br w:type="page"/>
      </w:r>
    </w:p>
    <w:p w:rsidR="005B19E0" w:rsidRPr="00135F0F" w:rsidRDefault="005B19E0" w:rsidP="005B19E0">
      <w:pPr>
        <w:pStyle w:val="20"/>
      </w:pPr>
      <w:bookmarkStart w:id="7" w:name="_Toc357966613"/>
      <w:r>
        <w:lastRenderedPageBreak/>
        <w:t>2.2 Тестирование программной части системы.</w:t>
      </w:r>
      <w:bookmarkEnd w:id="7"/>
    </w:p>
    <w:p w:rsidR="00EC7940" w:rsidRPr="00F61DAF" w:rsidRDefault="00EC7940" w:rsidP="0034509C">
      <w:pPr>
        <w:spacing w:line="360" w:lineRule="auto"/>
        <w:jc w:val="both"/>
        <w:rPr>
          <w:sz w:val="28"/>
          <w:szCs w:val="28"/>
        </w:rPr>
      </w:pPr>
      <w:r>
        <w:rPr>
          <w:sz w:val="28"/>
          <w:szCs w:val="28"/>
        </w:rPr>
        <w:t xml:space="preserve">В ходе </w:t>
      </w:r>
      <w:r w:rsidR="0034509C">
        <w:rPr>
          <w:sz w:val="28"/>
          <w:szCs w:val="28"/>
        </w:rPr>
        <w:t>теста</w:t>
      </w:r>
      <w:r>
        <w:rPr>
          <w:sz w:val="28"/>
          <w:szCs w:val="28"/>
        </w:rPr>
        <w:t xml:space="preserve"> было осуществлено ознакомление с проектом, и участие в разработке видения. В ходе работы определились основные бизнес-процессы, которые будут автоматизироваться</w:t>
      </w:r>
      <w:r w:rsidR="00AB7B9C">
        <w:rPr>
          <w:sz w:val="28"/>
          <w:szCs w:val="28"/>
        </w:rPr>
        <w:t xml:space="preserve"> во время проведения теста</w:t>
      </w:r>
      <w:r w:rsidRPr="00F61DAF">
        <w:rPr>
          <w:sz w:val="28"/>
          <w:szCs w:val="28"/>
        </w:rPr>
        <w:t>:</w:t>
      </w:r>
    </w:p>
    <w:p w:rsidR="00EC7940" w:rsidRPr="00F61DAF" w:rsidRDefault="00EC7940" w:rsidP="0034509C">
      <w:pPr>
        <w:pStyle w:val="a3"/>
        <w:numPr>
          <w:ilvl w:val="0"/>
          <w:numId w:val="3"/>
        </w:numPr>
        <w:spacing w:line="360" w:lineRule="auto"/>
        <w:jc w:val="both"/>
        <w:rPr>
          <w:sz w:val="28"/>
          <w:szCs w:val="28"/>
        </w:rPr>
      </w:pPr>
      <w:r w:rsidRPr="00F61DAF">
        <w:rPr>
          <w:sz w:val="28"/>
          <w:szCs w:val="28"/>
        </w:rPr>
        <w:t>Распределение персонала по зонам (Store sales):</w:t>
      </w:r>
    </w:p>
    <w:p w:rsidR="00EC7940" w:rsidRPr="00F61DAF" w:rsidRDefault="00EC7940" w:rsidP="0034509C">
      <w:pPr>
        <w:pStyle w:val="a3"/>
        <w:numPr>
          <w:ilvl w:val="0"/>
          <w:numId w:val="6"/>
        </w:numPr>
        <w:spacing w:line="360" w:lineRule="auto"/>
        <w:jc w:val="both"/>
        <w:rPr>
          <w:sz w:val="28"/>
          <w:szCs w:val="28"/>
        </w:rPr>
      </w:pPr>
      <w:r w:rsidRPr="00F61DAF">
        <w:rPr>
          <w:sz w:val="28"/>
          <w:szCs w:val="28"/>
        </w:rPr>
        <w:t>Составления графика распределения сотрудников по зонам магазина (входная зона, примерочные, консультирование в торговом зале, касса, склад) на день/неделю/месяц;</w:t>
      </w:r>
    </w:p>
    <w:p w:rsidR="00EC7940" w:rsidRPr="00F61DAF" w:rsidRDefault="00EC7940" w:rsidP="0034509C">
      <w:pPr>
        <w:pStyle w:val="a3"/>
        <w:numPr>
          <w:ilvl w:val="0"/>
          <w:numId w:val="6"/>
        </w:numPr>
        <w:spacing w:line="360" w:lineRule="auto"/>
        <w:jc w:val="both"/>
        <w:rPr>
          <w:sz w:val="28"/>
          <w:szCs w:val="28"/>
        </w:rPr>
      </w:pPr>
      <w:r w:rsidRPr="00F61DAF">
        <w:rPr>
          <w:sz w:val="28"/>
          <w:szCs w:val="28"/>
        </w:rPr>
        <w:t>Осуществление работ в соответствующих зонах (входная зона, примерочные, консультирование в торговом зале, касса, склад) на день/неделю;</w:t>
      </w:r>
    </w:p>
    <w:p w:rsidR="00EC7940" w:rsidRPr="00F61DAF" w:rsidRDefault="00EC7940" w:rsidP="0034509C">
      <w:pPr>
        <w:pStyle w:val="a3"/>
        <w:numPr>
          <w:ilvl w:val="0"/>
          <w:numId w:val="6"/>
        </w:numPr>
        <w:spacing w:line="360" w:lineRule="auto"/>
        <w:jc w:val="both"/>
        <w:rPr>
          <w:sz w:val="28"/>
          <w:szCs w:val="28"/>
        </w:rPr>
      </w:pPr>
      <w:r w:rsidRPr="00F61DAF">
        <w:rPr>
          <w:sz w:val="28"/>
          <w:szCs w:val="28"/>
        </w:rPr>
        <w:t>Отметка об исполнении регламентных работ с информированием об этом сотрудников офисных подразделений.</w:t>
      </w:r>
    </w:p>
    <w:p w:rsidR="00EC7940" w:rsidRDefault="00EC7940" w:rsidP="0034509C">
      <w:pPr>
        <w:spacing w:line="360" w:lineRule="auto"/>
        <w:jc w:val="both"/>
        <w:rPr>
          <w:sz w:val="28"/>
          <w:szCs w:val="28"/>
        </w:rPr>
      </w:pPr>
      <w:r w:rsidRPr="00F61DAF">
        <w:rPr>
          <w:sz w:val="28"/>
          <w:szCs w:val="28"/>
        </w:rPr>
        <w:t xml:space="preserve"> </w:t>
      </w:r>
    </w:p>
    <w:p w:rsidR="00AC62EE" w:rsidRDefault="00AC62EE" w:rsidP="0034509C">
      <w:pPr>
        <w:spacing w:line="360" w:lineRule="auto"/>
        <w:jc w:val="both"/>
        <w:rPr>
          <w:sz w:val="28"/>
          <w:szCs w:val="28"/>
        </w:rPr>
      </w:pPr>
    </w:p>
    <w:p w:rsidR="00AC62EE" w:rsidRPr="00F61DAF" w:rsidRDefault="00AC62EE" w:rsidP="0034509C">
      <w:pPr>
        <w:spacing w:line="360" w:lineRule="auto"/>
        <w:jc w:val="both"/>
        <w:rPr>
          <w:sz w:val="28"/>
          <w:szCs w:val="28"/>
        </w:rPr>
      </w:pPr>
    </w:p>
    <w:p w:rsidR="00EC7940" w:rsidRPr="00F61DAF" w:rsidRDefault="00EC7940" w:rsidP="0034509C">
      <w:pPr>
        <w:pStyle w:val="a3"/>
        <w:numPr>
          <w:ilvl w:val="0"/>
          <w:numId w:val="3"/>
        </w:numPr>
        <w:spacing w:line="360" w:lineRule="auto"/>
        <w:jc w:val="both"/>
        <w:rPr>
          <w:sz w:val="28"/>
          <w:szCs w:val="28"/>
        </w:rPr>
      </w:pPr>
      <w:r w:rsidRPr="00F61DAF">
        <w:rPr>
          <w:sz w:val="28"/>
          <w:szCs w:val="28"/>
        </w:rPr>
        <w:t xml:space="preserve"> Работа с персоналом магазина (HR):</w:t>
      </w:r>
    </w:p>
    <w:p w:rsidR="00EC7940" w:rsidRPr="00F61DAF" w:rsidRDefault="00EC7940" w:rsidP="0034509C">
      <w:pPr>
        <w:pStyle w:val="a3"/>
        <w:numPr>
          <w:ilvl w:val="0"/>
          <w:numId w:val="5"/>
        </w:numPr>
        <w:spacing w:line="360" w:lineRule="auto"/>
        <w:jc w:val="both"/>
        <w:rPr>
          <w:sz w:val="28"/>
          <w:szCs w:val="28"/>
        </w:rPr>
      </w:pPr>
      <w:r w:rsidRPr="00F61DAF">
        <w:rPr>
          <w:sz w:val="28"/>
          <w:szCs w:val="28"/>
        </w:rPr>
        <w:tab/>
        <w:t>Публикация  заявок на подработку для сотрудников магазина и офиса, готовых работать в свой выходной.</w:t>
      </w:r>
    </w:p>
    <w:p w:rsidR="00EC7940" w:rsidRPr="00F61DAF" w:rsidRDefault="00EC7940" w:rsidP="0034509C">
      <w:pPr>
        <w:spacing w:line="360" w:lineRule="auto"/>
        <w:ind w:left="567"/>
        <w:jc w:val="both"/>
        <w:rPr>
          <w:sz w:val="28"/>
          <w:szCs w:val="28"/>
        </w:rPr>
      </w:pPr>
      <w:r w:rsidRPr="00F61DAF">
        <w:rPr>
          <w:sz w:val="28"/>
          <w:szCs w:val="28"/>
        </w:rPr>
        <w:t>o</w:t>
      </w:r>
      <w:r w:rsidRPr="00F61DAF">
        <w:rPr>
          <w:sz w:val="28"/>
          <w:szCs w:val="28"/>
        </w:rPr>
        <w:tab/>
      </w:r>
      <w:r w:rsidR="0034509C">
        <w:rPr>
          <w:sz w:val="28"/>
          <w:szCs w:val="28"/>
        </w:rPr>
        <w:t xml:space="preserve">  </w:t>
      </w:r>
      <w:r w:rsidRPr="00F61DAF">
        <w:rPr>
          <w:sz w:val="28"/>
          <w:szCs w:val="28"/>
        </w:rPr>
        <w:t>«Активный поиск» - просмотр текущих «вакансий» от УО (ДМ);</w:t>
      </w:r>
    </w:p>
    <w:p w:rsidR="00EC7940" w:rsidRPr="00F61DAF" w:rsidRDefault="00EC7940" w:rsidP="0034509C">
      <w:pPr>
        <w:spacing w:line="360" w:lineRule="auto"/>
        <w:ind w:left="567"/>
        <w:jc w:val="both"/>
        <w:rPr>
          <w:sz w:val="28"/>
          <w:szCs w:val="28"/>
        </w:rPr>
      </w:pPr>
      <w:r w:rsidRPr="00F61DAF">
        <w:rPr>
          <w:sz w:val="28"/>
          <w:szCs w:val="28"/>
        </w:rPr>
        <w:t>o</w:t>
      </w:r>
      <w:r w:rsidRPr="00F61DAF">
        <w:rPr>
          <w:sz w:val="28"/>
          <w:szCs w:val="28"/>
        </w:rPr>
        <w:tab/>
      </w:r>
      <w:r w:rsidR="0034509C">
        <w:rPr>
          <w:sz w:val="28"/>
          <w:szCs w:val="28"/>
        </w:rPr>
        <w:t xml:space="preserve"> </w:t>
      </w:r>
      <w:r w:rsidRPr="00F61DAF">
        <w:rPr>
          <w:sz w:val="28"/>
          <w:szCs w:val="28"/>
        </w:rPr>
        <w:t>«Пассивный поиск» - формирование и публикация своей заявки о желании подработать в определенные дни и в определенное время на отмеченных позициях.</w:t>
      </w:r>
    </w:p>
    <w:p w:rsidR="00EC7940" w:rsidRPr="00F61DAF" w:rsidRDefault="00EC7940" w:rsidP="0034509C">
      <w:pPr>
        <w:pStyle w:val="a3"/>
        <w:numPr>
          <w:ilvl w:val="0"/>
          <w:numId w:val="5"/>
        </w:numPr>
        <w:spacing w:line="360" w:lineRule="auto"/>
        <w:jc w:val="both"/>
        <w:rPr>
          <w:sz w:val="28"/>
          <w:szCs w:val="28"/>
        </w:rPr>
      </w:pPr>
      <w:r w:rsidRPr="00F61DAF">
        <w:rPr>
          <w:sz w:val="28"/>
          <w:szCs w:val="28"/>
        </w:rPr>
        <w:t xml:space="preserve">Обеспечение возможности для ДМ, нуждающихся в дополнительном персонале, оперативно находить необходимые ресурсы: </w:t>
      </w:r>
    </w:p>
    <w:p w:rsidR="00EC7940" w:rsidRPr="00F61DAF" w:rsidRDefault="00EC7940" w:rsidP="0034509C">
      <w:pPr>
        <w:spacing w:line="360" w:lineRule="auto"/>
        <w:ind w:left="709"/>
        <w:jc w:val="both"/>
        <w:rPr>
          <w:sz w:val="28"/>
          <w:szCs w:val="28"/>
        </w:rPr>
      </w:pPr>
      <w:r w:rsidRPr="00F61DAF">
        <w:rPr>
          <w:sz w:val="28"/>
          <w:szCs w:val="28"/>
        </w:rPr>
        <w:t>o</w:t>
      </w:r>
      <w:r w:rsidRPr="00F61DAF">
        <w:rPr>
          <w:sz w:val="28"/>
          <w:szCs w:val="28"/>
        </w:rPr>
        <w:tab/>
        <w:t>«Активный поиск» - просмотр текущих предложений сотрудников магазинов по подработке в свое свободное от основной работы время;</w:t>
      </w:r>
    </w:p>
    <w:p w:rsidR="00EC7940" w:rsidRPr="00F61DAF" w:rsidRDefault="00EC7940" w:rsidP="0034509C">
      <w:pPr>
        <w:spacing w:line="360" w:lineRule="auto"/>
        <w:ind w:left="709"/>
        <w:jc w:val="both"/>
        <w:rPr>
          <w:sz w:val="28"/>
          <w:szCs w:val="28"/>
        </w:rPr>
      </w:pPr>
      <w:r w:rsidRPr="00F61DAF">
        <w:rPr>
          <w:sz w:val="28"/>
          <w:szCs w:val="28"/>
        </w:rPr>
        <w:t>o</w:t>
      </w:r>
      <w:r w:rsidRPr="00F61DAF">
        <w:rPr>
          <w:sz w:val="28"/>
          <w:szCs w:val="28"/>
        </w:rPr>
        <w:tab/>
        <w:t>«Пассивный поиск» - размещение «вакансий».</w:t>
      </w:r>
    </w:p>
    <w:p w:rsidR="00EC7940" w:rsidRPr="00F61DAF" w:rsidRDefault="00EC7940" w:rsidP="0034509C">
      <w:pPr>
        <w:pStyle w:val="a3"/>
        <w:numPr>
          <w:ilvl w:val="0"/>
          <w:numId w:val="5"/>
        </w:numPr>
        <w:spacing w:line="360" w:lineRule="auto"/>
        <w:jc w:val="both"/>
        <w:rPr>
          <w:sz w:val="28"/>
          <w:szCs w:val="28"/>
        </w:rPr>
      </w:pPr>
      <w:r w:rsidRPr="00F61DAF">
        <w:rPr>
          <w:sz w:val="28"/>
          <w:szCs w:val="28"/>
        </w:rPr>
        <w:lastRenderedPageBreak/>
        <w:t>Обратная связь по опубликованным заявкам (отправка информационного уведомления заинтересованным сторонам).</w:t>
      </w:r>
    </w:p>
    <w:p w:rsidR="00EC7940" w:rsidRPr="00F61DAF" w:rsidRDefault="00EC7940" w:rsidP="0034509C">
      <w:pPr>
        <w:pStyle w:val="a3"/>
        <w:numPr>
          <w:ilvl w:val="0"/>
          <w:numId w:val="3"/>
        </w:numPr>
        <w:spacing w:line="360" w:lineRule="auto"/>
        <w:jc w:val="both"/>
        <w:rPr>
          <w:sz w:val="28"/>
          <w:szCs w:val="28"/>
        </w:rPr>
      </w:pPr>
      <w:r w:rsidRPr="00F61DAF">
        <w:rPr>
          <w:sz w:val="28"/>
          <w:szCs w:val="28"/>
        </w:rPr>
        <w:t xml:space="preserve"> Контроль соблюдения стандартов (Controlling): </w:t>
      </w:r>
    </w:p>
    <w:p w:rsidR="00EC7940" w:rsidRPr="00F61DAF" w:rsidRDefault="00EC7940" w:rsidP="0034509C">
      <w:pPr>
        <w:pStyle w:val="a3"/>
        <w:numPr>
          <w:ilvl w:val="0"/>
          <w:numId w:val="4"/>
        </w:numPr>
        <w:spacing w:line="360" w:lineRule="auto"/>
        <w:jc w:val="both"/>
        <w:rPr>
          <w:sz w:val="28"/>
          <w:szCs w:val="28"/>
        </w:rPr>
      </w:pPr>
      <w:r w:rsidRPr="00F61DAF">
        <w:rPr>
          <w:sz w:val="28"/>
          <w:szCs w:val="28"/>
        </w:rPr>
        <w:t>Обеспечение соблюдения стандартов компании (работа с SVR);</w:t>
      </w:r>
    </w:p>
    <w:p w:rsidR="00EC7940" w:rsidRPr="00F61DAF" w:rsidRDefault="00EC7940" w:rsidP="0034509C">
      <w:pPr>
        <w:pStyle w:val="a3"/>
        <w:numPr>
          <w:ilvl w:val="0"/>
          <w:numId w:val="4"/>
        </w:numPr>
        <w:spacing w:line="360" w:lineRule="auto"/>
        <w:jc w:val="both"/>
        <w:rPr>
          <w:sz w:val="28"/>
          <w:szCs w:val="28"/>
        </w:rPr>
      </w:pPr>
      <w:r w:rsidRPr="00F61DAF">
        <w:rPr>
          <w:sz w:val="28"/>
          <w:szCs w:val="28"/>
        </w:rPr>
        <w:t>Контроль результатов работы магазинов  (выполнение стандартов Компании на основании SVR, план/факт посещений УО, исполнение регламентных работ магазином (ежедневная, еженедельная, ежемесячная отчетность магазина и УО).</w:t>
      </w:r>
    </w:p>
    <w:p w:rsidR="00EC7940" w:rsidRDefault="00EC7940" w:rsidP="0034509C">
      <w:pPr>
        <w:pStyle w:val="a3"/>
        <w:numPr>
          <w:ilvl w:val="0"/>
          <w:numId w:val="4"/>
        </w:numPr>
        <w:spacing w:line="360" w:lineRule="auto"/>
        <w:jc w:val="both"/>
        <w:rPr>
          <w:sz w:val="28"/>
          <w:szCs w:val="28"/>
        </w:rPr>
      </w:pPr>
      <w:r w:rsidRPr="00F61DAF">
        <w:rPr>
          <w:sz w:val="28"/>
          <w:szCs w:val="28"/>
        </w:rPr>
        <w:t>Составления графика посещений магазинов УО на месяц. Согласование/корректировка  графика ДО. Отметка о посещении магазина УО и сравнение план/факт.</w:t>
      </w:r>
    </w:p>
    <w:p w:rsidR="00EC7940" w:rsidRPr="00F61DAF" w:rsidRDefault="00EC7940" w:rsidP="0034509C">
      <w:pPr>
        <w:spacing w:line="360" w:lineRule="auto"/>
        <w:ind w:left="360"/>
        <w:jc w:val="both"/>
        <w:rPr>
          <w:sz w:val="28"/>
          <w:szCs w:val="28"/>
        </w:rPr>
      </w:pPr>
    </w:p>
    <w:p w:rsidR="00EC7940" w:rsidRPr="00F61DAF" w:rsidRDefault="00EC7940" w:rsidP="0034509C">
      <w:pPr>
        <w:spacing w:line="360" w:lineRule="auto"/>
        <w:ind w:left="360"/>
        <w:jc w:val="both"/>
        <w:rPr>
          <w:sz w:val="28"/>
          <w:szCs w:val="28"/>
        </w:rPr>
      </w:pPr>
      <w:r w:rsidRPr="00F61DAF">
        <w:rPr>
          <w:sz w:val="28"/>
          <w:szCs w:val="28"/>
        </w:rPr>
        <w:t>На основе данных бизнес-процессов были определены основные модули ИС:</w:t>
      </w:r>
    </w:p>
    <w:p w:rsidR="00EC7940" w:rsidRPr="00F61DAF" w:rsidRDefault="00EC7940" w:rsidP="0034509C">
      <w:pPr>
        <w:pStyle w:val="2"/>
        <w:numPr>
          <w:ilvl w:val="1"/>
          <w:numId w:val="8"/>
        </w:numPr>
        <w:spacing w:line="360" w:lineRule="auto"/>
        <w:rPr>
          <w:sz w:val="28"/>
          <w:szCs w:val="28"/>
        </w:rPr>
      </w:pPr>
      <w:r w:rsidRPr="00F61DAF">
        <w:rPr>
          <w:sz w:val="28"/>
          <w:szCs w:val="28"/>
        </w:rPr>
        <w:t>Кадровый учет</w:t>
      </w:r>
    </w:p>
    <w:p w:rsidR="00EC7940" w:rsidRPr="00F61DAF" w:rsidRDefault="00EC7940" w:rsidP="0034509C">
      <w:pPr>
        <w:pStyle w:val="2"/>
        <w:numPr>
          <w:ilvl w:val="1"/>
          <w:numId w:val="8"/>
        </w:numPr>
        <w:spacing w:line="360" w:lineRule="auto"/>
        <w:rPr>
          <w:sz w:val="28"/>
          <w:szCs w:val="28"/>
        </w:rPr>
      </w:pPr>
      <w:r w:rsidRPr="00F61DAF">
        <w:rPr>
          <w:sz w:val="28"/>
          <w:szCs w:val="28"/>
        </w:rPr>
        <w:t>Учет рабочего времени сотрудников</w:t>
      </w:r>
    </w:p>
    <w:p w:rsidR="00EC7940" w:rsidRPr="00F61DAF" w:rsidRDefault="00EC7940" w:rsidP="0034509C">
      <w:pPr>
        <w:pStyle w:val="2"/>
        <w:numPr>
          <w:ilvl w:val="1"/>
          <w:numId w:val="8"/>
        </w:numPr>
        <w:spacing w:line="360" w:lineRule="auto"/>
        <w:rPr>
          <w:sz w:val="28"/>
          <w:szCs w:val="28"/>
        </w:rPr>
      </w:pPr>
      <w:r w:rsidRPr="00F61DAF">
        <w:rPr>
          <w:sz w:val="28"/>
          <w:szCs w:val="28"/>
        </w:rPr>
        <w:t>Система мотивации и расчет заработной платы</w:t>
      </w:r>
    </w:p>
    <w:p w:rsidR="00EC7940" w:rsidRPr="00F61DAF" w:rsidRDefault="00EC7940" w:rsidP="0034509C">
      <w:pPr>
        <w:pStyle w:val="2"/>
        <w:numPr>
          <w:ilvl w:val="1"/>
          <w:numId w:val="8"/>
        </w:numPr>
        <w:spacing w:line="360" w:lineRule="auto"/>
        <w:rPr>
          <w:sz w:val="28"/>
          <w:szCs w:val="28"/>
        </w:rPr>
      </w:pPr>
      <w:r w:rsidRPr="00F61DAF">
        <w:rPr>
          <w:sz w:val="28"/>
          <w:szCs w:val="28"/>
        </w:rPr>
        <w:t>Построение графиков работы персонала (планирование ресурсов)</w:t>
      </w:r>
    </w:p>
    <w:p w:rsidR="00EC7940" w:rsidRPr="00F61DAF" w:rsidRDefault="00EC7940" w:rsidP="0034509C">
      <w:pPr>
        <w:pStyle w:val="2"/>
        <w:numPr>
          <w:ilvl w:val="1"/>
          <w:numId w:val="8"/>
        </w:numPr>
        <w:spacing w:line="360" w:lineRule="auto"/>
        <w:rPr>
          <w:sz w:val="28"/>
          <w:szCs w:val="28"/>
        </w:rPr>
      </w:pPr>
      <w:r w:rsidRPr="00F61DAF">
        <w:rPr>
          <w:sz w:val="28"/>
          <w:szCs w:val="28"/>
        </w:rPr>
        <w:t>Кадровый рост и профессиональные возможности</w:t>
      </w:r>
    </w:p>
    <w:p w:rsidR="00EC7940" w:rsidRPr="00F61DAF" w:rsidRDefault="00EC7940" w:rsidP="0034509C">
      <w:pPr>
        <w:pStyle w:val="2"/>
        <w:numPr>
          <w:ilvl w:val="1"/>
          <w:numId w:val="8"/>
        </w:numPr>
        <w:spacing w:line="360" w:lineRule="auto"/>
        <w:rPr>
          <w:sz w:val="28"/>
          <w:szCs w:val="28"/>
        </w:rPr>
      </w:pPr>
      <w:r w:rsidRPr="00F61DAF">
        <w:rPr>
          <w:sz w:val="28"/>
          <w:szCs w:val="28"/>
        </w:rPr>
        <w:t>Учет материальных ресурсов для обеспечения работы персонала</w:t>
      </w:r>
    </w:p>
    <w:p w:rsidR="00EC7940" w:rsidRPr="00F61DAF" w:rsidRDefault="00EC7940" w:rsidP="0034509C">
      <w:pPr>
        <w:pStyle w:val="2"/>
        <w:numPr>
          <w:ilvl w:val="1"/>
          <w:numId w:val="8"/>
        </w:numPr>
        <w:spacing w:line="360" w:lineRule="auto"/>
        <w:rPr>
          <w:sz w:val="28"/>
          <w:szCs w:val="28"/>
        </w:rPr>
      </w:pPr>
      <w:r w:rsidRPr="00F61DAF">
        <w:rPr>
          <w:sz w:val="28"/>
          <w:szCs w:val="28"/>
        </w:rPr>
        <w:t>Материальная ответственность</w:t>
      </w:r>
    </w:p>
    <w:p w:rsidR="00EC7940" w:rsidRPr="00F61DAF" w:rsidRDefault="00EC7940" w:rsidP="0034509C">
      <w:pPr>
        <w:pStyle w:val="2"/>
        <w:numPr>
          <w:ilvl w:val="1"/>
          <w:numId w:val="8"/>
        </w:numPr>
        <w:spacing w:line="360" w:lineRule="auto"/>
        <w:rPr>
          <w:sz w:val="28"/>
          <w:szCs w:val="28"/>
        </w:rPr>
      </w:pPr>
      <w:r w:rsidRPr="00F61DAF">
        <w:rPr>
          <w:sz w:val="28"/>
          <w:szCs w:val="28"/>
        </w:rPr>
        <w:t>Отчетность</w:t>
      </w:r>
    </w:p>
    <w:p w:rsidR="00EC7940" w:rsidRDefault="00EC7940" w:rsidP="0034509C">
      <w:pPr>
        <w:spacing w:line="360" w:lineRule="auto"/>
        <w:jc w:val="both"/>
        <w:rPr>
          <w:sz w:val="28"/>
          <w:szCs w:val="28"/>
        </w:rPr>
      </w:pPr>
      <w:r>
        <w:rPr>
          <w:sz w:val="28"/>
          <w:szCs w:val="28"/>
        </w:rPr>
        <w:t xml:space="preserve">В ходе рассмотрения различных вариантов подходящего ПО, с целью его дальнейшей адаптации под нужды ГК «Спортмастер» был выбран приоритетный интегратор – международная компания </w:t>
      </w:r>
      <w:r>
        <w:rPr>
          <w:sz w:val="28"/>
          <w:szCs w:val="28"/>
          <w:lang w:val="en-US"/>
        </w:rPr>
        <w:t>Workplace</w:t>
      </w:r>
      <w:r w:rsidRPr="00F61DAF">
        <w:rPr>
          <w:sz w:val="28"/>
          <w:szCs w:val="28"/>
        </w:rPr>
        <w:t xml:space="preserve"> </w:t>
      </w:r>
      <w:r>
        <w:rPr>
          <w:sz w:val="28"/>
          <w:szCs w:val="28"/>
          <w:lang w:val="en-US"/>
        </w:rPr>
        <w:t>systems</w:t>
      </w:r>
      <w:r w:rsidRPr="00F61DAF">
        <w:rPr>
          <w:sz w:val="28"/>
          <w:szCs w:val="28"/>
        </w:rPr>
        <w:t>.</w:t>
      </w:r>
      <w:r w:rsidR="001802C5">
        <w:rPr>
          <w:sz w:val="28"/>
          <w:szCs w:val="28"/>
        </w:rPr>
        <w:t xml:space="preserve"> Выбор обоснован большим количеством уже реализованных решений, которые соответствуют требованиям заказчика и соответственно требует незначительных доработок</w:t>
      </w:r>
    </w:p>
    <w:p w:rsidR="00EC7940" w:rsidRDefault="00EC7940" w:rsidP="0034509C">
      <w:pPr>
        <w:spacing w:line="360" w:lineRule="auto"/>
        <w:jc w:val="both"/>
        <w:rPr>
          <w:sz w:val="28"/>
          <w:szCs w:val="28"/>
        </w:rPr>
      </w:pPr>
      <w:r>
        <w:rPr>
          <w:sz w:val="28"/>
          <w:szCs w:val="28"/>
        </w:rPr>
        <w:t>Данная компания предлагает следующие готовые инструменты:</w:t>
      </w:r>
    </w:p>
    <w:p w:rsidR="006D399A" w:rsidRDefault="006D399A" w:rsidP="0034509C">
      <w:pPr>
        <w:spacing w:line="360" w:lineRule="auto"/>
        <w:jc w:val="both"/>
        <w:rPr>
          <w:sz w:val="28"/>
          <w:szCs w:val="28"/>
        </w:rPr>
      </w:pPr>
    </w:p>
    <w:p w:rsidR="00EC7940" w:rsidRPr="00F61DAF" w:rsidRDefault="00EC7940" w:rsidP="00EC7940">
      <w:pPr>
        <w:pStyle w:val="a3"/>
        <w:numPr>
          <w:ilvl w:val="0"/>
          <w:numId w:val="9"/>
        </w:numPr>
        <w:spacing w:line="360" w:lineRule="auto"/>
        <w:rPr>
          <w:sz w:val="28"/>
          <w:szCs w:val="28"/>
        </w:rPr>
      </w:pPr>
      <w:r>
        <w:rPr>
          <w:sz w:val="28"/>
          <w:szCs w:val="28"/>
        </w:rPr>
        <w:lastRenderedPageBreak/>
        <w:t>Составление расписаний (Рис. 2</w:t>
      </w:r>
      <w:r w:rsidR="006D399A">
        <w:rPr>
          <w:sz w:val="28"/>
          <w:szCs w:val="28"/>
        </w:rPr>
        <w:t>3</w:t>
      </w:r>
      <w:r>
        <w:rPr>
          <w:sz w:val="28"/>
          <w:szCs w:val="28"/>
        </w:rPr>
        <w:t>)</w:t>
      </w:r>
    </w:p>
    <w:p w:rsidR="00EC7940" w:rsidRDefault="00EC7940" w:rsidP="00EC7940">
      <w:pPr>
        <w:spacing w:line="360" w:lineRule="auto"/>
        <w:rPr>
          <w:sz w:val="28"/>
          <w:szCs w:val="28"/>
        </w:rPr>
      </w:pPr>
      <w:r>
        <w:rPr>
          <w:noProof/>
        </w:rPr>
        <w:drawing>
          <wp:inline distT="0" distB="0" distL="0" distR="0">
            <wp:extent cx="5940425" cy="3313921"/>
            <wp:effectExtent l="0" t="0" r="3175" b="1270"/>
            <wp:docPr id="7" name="Рисунок 2" descr="schedule_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dule_management"/>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13921"/>
                    </a:xfrm>
                    <a:prstGeom prst="rect">
                      <a:avLst/>
                    </a:prstGeom>
                    <a:noFill/>
                    <a:ln>
                      <a:noFill/>
                    </a:ln>
                  </pic:spPr>
                </pic:pic>
              </a:graphicData>
            </a:graphic>
          </wp:inline>
        </w:drawing>
      </w:r>
    </w:p>
    <w:p w:rsidR="00EC7940" w:rsidRPr="00F61DAF" w:rsidRDefault="00EC7940" w:rsidP="00EC7940">
      <w:pPr>
        <w:spacing w:line="360" w:lineRule="auto"/>
        <w:rPr>
          <w:i/>
        </w:rPr>
      </w:pPr>
      <w:r w:rsidRPr="00F61DAF">
        <w:rPr>
          <w:i/>
        </w:rPr>
        <w:t>Рис. 2</w:t>
      </w:r>
      <w:r w:rsidR="007211D4">
        <w:rPr>
          <w:i/>
        </w:rPr>
        <w:t>3</w:t>
      </w:r>
      <w:r w:rsidRPr="00F61DAF">
        <w:rPr>
          <w:i/>
        </w:rPr>
        <w:t xml:space="preserve"> Составление расписаний</w:t>
      </w:r>
    </w:p>
    <w:p w:rsidR="00D9423E" w:rsidRDefault="00D9423E" w:rsidP="00EC7940">
      <w:pPr>
        <w:pStyle w:val="a3"/>
        <w:spacing w:line="360" w:lineRule="auto"/>
        <w:ind w:left="397"/>
        <w:rPr>
          <w:sz w:val="28"/>
          <w:szCs w:val="28"/>
        </w:rPr>
      </w:pPr>
    </w:p>
    <w:p w:rsidR="006D399A" w:rsidRDefault="006D399A" w:rsidP="00EC7940">
      <w:pPr>
        <w:pStyle w:val="a3"/>
        <w:spacing w:line="360" w:lineRule="auto"/>
        <w:ind w:left="397"/>
        <w:rPr>
          <w:sz w:val="28"/>
          <w:szCs w:val="28"/>
        </w:rPr>
      </w:pPr>
    </w:p>
    <w:p w:rsidR="00EC7940" w:rsidRDefault="00EC7940" w:rsidP="00EC7940">
      <w:pPr>
        <w:pStyle w:val="a3"/>
        <w:numPr>
          <w:ilvl w:val="0"/>
          <w:numId w:val="9"/>
        </w:numPr>
        <w:spacing w:line="360" w:lineRule="auto"/>
        <w:rPr>
          <w:sz w:val="28"/>
          <w:szCs w:val="28"/>
        </w:rPr>
      </w:pPr>
      <w:r>
        <w:rPr>
          <w:sz w:val="28"/>
          <w:szCs w:val="28"/>
        </w:rPr>
        <w:t xml:space="preserve">Учет посещаемости сотрудников (рис. </w:t>
      </w:r>
      <w:r w:rsidR="006D399A">
        <w:rPr>
          <w:sz w:val="28"/>
          <w:szCs w:val="28"/>
        </w:rPr>
        <w:t>24</w:t>
      </w:r>
      <w:r>
        <w:rPr>
          <w:sz w:val="28"/>
          <w:szCs w:val="28"/>
        </w:rPr>
        <w:t xml:space="preserve">). </w:t>
      </w:r>
    </w:p>
    <w:p w:rsidR="00EC7940" w:rsidRDefault="00EC7940" w:rsidP="00EC7940">
      <w:pPr>
        <w:pStyle w:val="a3"/>
        <w:spacing w:line="360" w:lineRule="auto"/>
        <w:ind w:left="397"/>
        <w:rPr>
          <w:sz w:val="28"/>
          <w:szCs w:val="28"/>
        </w:rPr>
      </w:pPr>
      <w:r>
        <w:rPr>
          <w:noProof/>
        </w:rPr>
        <w:drawing>
          <wp:inline distT="0" distB="0" distL="0" distR="0">
            <wp:extent cx="5940425" cy="3313921"/>
            <wp:effectExtent l="0" t="0" r="3175" b="1270"/>
            <wp:docPr id="8" name="Рисунок 3" descr="attendance_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endance_management"/>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13921"/>
                    </a:xfrm>
                    <a:prstGeom prst="rect">
                      <a:avLst/>
                    </a:prstGeom>
                    <a:noFill/>
                    <a:ln>
                      <a:noFill/>
                    </a:ln>
                  </pic:spPr>
                </pic:pic>
              </a:graphicData>
            </a:graphic>
          </wp:inline>
        </w:drawing>
      </w:r>
    </w:p>
    <w:p w:rsidR="00EC7940" w:rsidRPr="00F61DAF" w:rsidRDefault="00EC7940" w:rsidP="00EC7940">
      <w:pPr>
        <w:spacing w:line="360" w:lineRule="auto"/>
        <w:rPr>
          <w:i/>
        </w:rPr>
      </w:pPr>
      <w:r w:rsidRPr="00F61DAF">
        <w:rPr>
          <w:i/>
        </w:rPr>
        <w:t xml:space="preserve">Рис. </w:t>
      </w:r>
      <w:r w:rsidR="007211D4">
        <w:rPr>
          <w:i/>
        </w:rPr>
        <w:t xml:space="preserve">24 </w:t>
      </w:r>
      <w:r w:rsidRPr="00F149A9">
        <w:rPr>
          <w:i/>
        </w:rPr>
        <w:t>Учет посещаемости сотрудников</w:t>
      </w:r>
    </w:p>
    <w:p w:rsidR="006D399A" w:rsidRDefault="006D399A" w:rsidP="006D399A">
      <w:pPr>
        <w:pStyle w:val="a3"/>
        <w:spacing w:after="200" w:line="276" w:lineRule="auto"/>
        <w:ind w:left="397"/>
        <w:rPr>
          <w:sz w:val="28"/>
          <w:szCs w:val="28"/>
        </w:rPr>
      </w:pPr>
    </w:p>
    <w:p w:rsidR="006D399A" w:rsidRPr="006D399A" w:rsidRDefault="006D399A" w:rsidP="006D399A">
      <w:pPr>
        <w:pStyle w:val="a3"/>
        <w:spacing w:after="200" w:line="276" w:lineRule="auto"/>
        <w:ind w:left="397"/>
        <w:rPr>
          <w:sz w:val="28"/>
          <w:szCs w:val="28"/>
        </w:rPr>
      </w:pPr>
    </w:p>
    <w:p w:rsidR="00EC7940" w:rsidRPr="00AC62EE" w:rsidRDefault="00EC7940" w:rsidP="00AC62EE">
      <w:pPr>
        <w:pStyle w:val="a3"/>
        <w:numPr>
          <w:ilvl w:val="0"/>
          <w:numId w:val="9"/>
        </w:numPr>
        <w:spacing w:after="200" w:line="276" w:lineRule="auto"/>
        <w:rPr>
          <w:sz w:val="28"/>
          <w:szCs w:val="28"/>
        </w:rPr>
      </w:pPr>
      <w:r w:rsidRPr="00AC62EE">
        <w:rPr>
          <w:sz w:val="28"/>
          <w:szCs w:val="28"/>
        </w:rPr>
        <w:lastRenderedPageBreak/>
        <w:t xml:space="preserve">Прогнозирование (Рис. </w:t>
      </w:r>
      <w:r w:rsidR="006D399A">
        <w:rPr>
          <w:sz w:val="28"/>
          <w:szCs w:val="28"/>
        </w:rPr>
        <w:t>25</w:t>
      </w:r>
      <w:r w:rsidRPr="00AC62EE">
        <w:rPr>
          <w:sz w:val="28"/>
          <w:szCs w:val="28"/>
        </w:rPr>
        <w:t>).</w:t>
      </w:r>
    </w:p>
    <w:p w:rsidR="00EC7940" w:rsidRPr="00F149A9" w:rsidRDefault="00EC7940" w:rsidP="00EC7940">
      <w:pPr>
        <w:pStyle w:val="a3"/>
        <w:spacing w:line="360" w:lineRule="auto"/>
        <w:ind w:left="397"/>
        <w:rPr>
          <w:sz w:val="28"/>
          <w:szCs w:val="28"/>
        </w:rPr>
      </w:pPr>
      <w:r>
        <w:rPr>
          <w:noProof/>
        </w:rPr>
        <w:drawing>
          <wp:inline distT="0" distB="0" distL="0" distR="0">
            <wp:extent cx="5940425" cy="3217072"/>
            <wp:effectExtent l="0" t="0" r="3175" b="2540"/>
            <wp:docPr id="9" name="Рисунок 4" descr="forec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ecastin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217072"/>
                    </a:xfrm>
                    <a:prstGeom prst="rect">
                      <a:avLst/>
                    </a:prstGeom>
                    <a:noFill/>
                    <a:ln>
                      <a:noFill/>
                    </a:ln>
                  </pic:spPr>
                </pic:pic>
              </a:graphicData>
            </a:graphic>
          </wp:inline>
        </w:drawing>
      </w:r>
    </w:p>
    <w:p w:rsidR="00EC7940" w:rsidRDefault="00EC7940" w:rsidP="00EC7940">
      <w:pPr>
        <w:spacing w:line="360" w:lineRule="auto"/>
        <w:rPr>
          <w:i/>
        </w:rPr>
      </w:pPr>
      <w:r w:rsidRPr="00F61DAF">
        <w:rPr>
          <w:i/>
        </w:rPr>
        <w:t xml:space="preserve">Рис. </w:t>
      </w:r>
      <w:r w:rsidR="007211D4">
        <w:rPr>
          <w:i/>
        </w:rPr>
        <w:t xml:space="preserve">25 </w:t>
      </w:r>
      <w:r w:rsidRPr="00F149A9">
        <w:rPr>
          <w:i/>
        </w:rPr>
        <w:t>Прогнозирование</w:t>
      </w:r>
    </w:p>
    <w:p w:rsidR="00EC7940" w:rsidRDefault="00EC7940" w:rsidP="00EC7940">
      <w:pPr>
        <w:pStyle w:val="a3"/>
        <w:spacing w:line="360" w:lineRule="auto"/>
        <w:ind w:left="397"/>
        <w:rPr>
          <w:sz w:val="28"/>
          <w:szCs w:val="28"/>
        </w:rPr>
      </w:pPr>
    </w:p>
    <w:p w:rsidR="00AC62EE" w:rsidRDefault="00AC62EE" w:rsidP="00EC7940">
      <w:pPr>
        <w:pStyle w:val="a3"/>
        <w:spacing w:line="360" w:lineRule="auto"/>
        <w:ind w:left="397"/>
        <w:rPr>
          <w:sz w:val="28"/>
          <w:szCs w:val="28"/>
        </w:rPr>
      </w:pPr>
    </w:p>
    <w:p w:rsidR="00AC62EE" w:rsidRPr="00F149A9" w:rsidRDefault="00AC62EE" w:rsidP="00EC7940">
      <w:pPr>
        <w:pStyle w:val="a3"/>
        <w:spacing w:line="360" w:lineRule="auto"/>
        <w:ind w:left="397"/>
        <w:rPr>
          <w:sz w:val="28"/>
          <w:szCs w:val="28"/>
        </w:rPr>
      </w:pPr>
    </w:p>
    <w:p w:rsidR="00EC7940" w:rsidRDefault="00EC7940" w:rsidP="00EC7940">
      <w:pPr>
        <w:pStyle w:val="a3"/>
        <w:numPr>
          <w:ilvl w:val="0"/>
          <w:numId w:val="9"/>
        </w:numPr>
        <w:spacing w:line="360" w:lineRule="auto"/>
        <w:rPr>
          <w:sz w:val="28"/>
          <w:szCs w:val="28"/>
        </w:rPr>
      </w:pPr>
      <w:r>
        <w:rPr>
          <w:sz w:val="28"/>
          <w:szCs w:val="28"/>
          <w:lang w:val="en-US"/>
        </w:rPr>
        <w:t>BI-</w:t>
      </w:r>
      <w:r>
        <w:rPr>
          <w:sz w:val="28"/>
          <w:szCs w:val="28"/>
        </w:rPr>
        <w:t>надстройка и дэшборды.</w:t>
      </w:r>
    </w:p>
    <w:p w:rsidR="00EC7940" w:rsidRPr="00F149A9" w:rsidRDefault="00EC7940" w:rsidP="00EC7940">
      <w:pPr>
        <w:pStyle w:val="a3"/>
        <w:spacing w:line="360" w:lineRule="auto"/>
        <w:ind w:left="397"/>
        <w:rPr>
          <w:sz w:val="28"/>
          <w:szCs w:val="28"/>
        </w:rPr>
      </w:pPr>
      <w:r>
        <w:rPr>
          <w:noProof/>
        </w:rPr>
        <w:drawing>
          <wp:inline distT="0" distB="0" distL="0" distR="0">
            <wp:extent cx="5940425" cy="3313921"/>
            <wp:effectExtent l="0" t="0" r="3175" b="1270"/>
            <wp:docPr id="10" name="Рисунок 5" descr="intelligence_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lligence_dashboard"/>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13921"/>
                    </a:xfrm>
                    <a:prstGeom prst="rect">
                      <a:avLst/>
                    </a:prstGeom>
                    <a:noFill/>
                    <a:ln>
                      <a:noFill/>
                    </a:ln>
                  </pic:spPr>
                </pic:pic>
              </a:graphicData>
            </a:graphic>
          </wp:inline>
        </w:drawing>
      </w:r>
    </w:p>
    <w:p w:rsidR="00EC7940" w:rsidRPr="00F61DAF" w:rsidRDefault="00EC7940" w:rsidP="00EC7940">
      <w:pPr>
        <w:spacing w:line="360" w:lineRule="auto"/>
        <w:rPr>
          <w:sz w:val="28"/>
          <w:szCs w:val="28"/>
        </w:rPr>
      </w:pPr>
      <w:r w:rsidRPr="00F61DAF">
        <w:rPr>
          <w:i/>
        </w:rPr>
        <w:t xml:space="preserve">Рис. </w:t>
      </w:r>
      <w:r w:rsidR="007211D4">
        <w:rPr>
          <w:i/>
        </w:rPr>
        <w:t xml:space="preserve">26 </w:t>
      </w:r>
      <w:r w:rsidRPr="00F149A9">
        <w:rPr>
          <w:i/>
        </w:rPr>
        <w:t>BI-надстройка и дэшборды.</w:t>
      </w:r>
    </w:p>
    <w:p w:rsidR="00EC7940" w:rsidRPr="009A51C7" w:rsidRDefault="00EC7940" w:rsidP="00EC7940"/>
    <w:p w:rsidR="005013BE" w:rsidRDefault="00F944B5" w:rsidP="00F944B5">
      <w:pPr>
        <w:pStyle w:val="a3"/>
        <w:spacing w:line="360" w:lineRule="auto"/>
        <w:ind w:left="0"/>
        <w:jc w:val="both"/>
        <w:rPr>
          <w:sz w:val="28"/>
          <w:szCs w:val="28"/>
        </w:rPr>
      </w:pPr>
      <w:r>
        <w:rPr>
          <w:sz w:val="28"/>
          <w:szCs w:val="28"/>
        </w:rPr>
        <w:lastRenderedPageBreak/>
        <w:t>В рамках теста были внедрены необходимые, описанные выше функции в один из магазинов компании. Первые дни (около недели) тест проходил со сбоями, однако далее работу удалось наладить. Все внедренные элементы работали без сбоев и удовлетворили заказчика. По результатам теста было принято решение продолжить работу с интегратором и начать разработку и внедрение модулей системы, удовлетворяющих нуждам компании и описанных в параграфе 2.1. настоящей работы.</w:t>
      </w:r>
    </w:p>
    <w:p w:rsidR="00AB7B9C" w:rsidRPr="005B19E0" w:rsidRDefault="005013BE" w:rsidP="005B19E0">
      <w:pPr>
        <w:pStyle w:val="20"/>
        <w:rPr>
          <w:sz w:val="28"/>
          <w:szCs w:val="28"/>
        </w:rPr>
      </w:pPr>
      <w:r w:rsidRPr="005B19E0">
        <w:rPr>
          <w:sz w:val="28"/>
          <w:szCs w:val="28"/>
        </w:rPr>
        <w:br w:type="page"/>
      </w:r>
      <w:bookmarkStart w:id="8" w:name="_Toc357966614"/>
      <w:r w:rsidR="005B19E0" w:rsidRPr="005B19E0">
        <w:rPr>
          <w:b w:val="0"/>
          <w:bCs w:val="0"/>
          <w:sz w:val="28"/>
          <w:szCs w:val="28"/>
        </w:rPr>
        <w:lastRenderedPageBreak/>
        <w:t>2.</w:t>
      </w:r>
      <w:r w:rsidR="005B19E0">
        <w:rPr>
          <w:sz w:val="28"/>
          <w:szCs w:val="28"/>
        </w:rPr>
        <w:t xml:space="preserve">3. </w:t>
      </w:r>
      <w:r w:rsidR="005B19E0">
        <w:t>Тестирование аппаратной части системы.</w:t>
      </w:r>
      <w:bookmarkEnd w:id="8"/>
    </w:p>
    <w:p w:rsidR="005013BE" w:rsidRPr="005013BE" w:rsidRDefault="005013BE" w:rsidP="005013BE">
      <w:pPr>
        <w:spacing w:line="360" w:lineRule="auto"/>
        <w:rPr>
          <w:sz w:val="28"/>
          <w:szCs w:val="28"/>
        </w:rPr>
      </w:pPr>
      <w:r>
        <w:rPr>
          <w:sz w:val="28"/>
          <w:szCs w:val="28"/>
        </w:rPr>
        <w:t xml:space="preserve">В качестве технического средства контроля и регистрации персонала были выбраны биометрические сканеры отпечатков пальцев. </w:t>
      </w:r>
    </w:p>
    <w:p w:rsidR="005013BE" w:rsidRPr="005013BE" w:rsidRDefault="005013BE" w:rsidP="005013BE"/>
    <w:p w:rsidR="005013BE" w:rsidRPr="005013BE" w:rsidRDefault="005013BE" w:rsidP="005013BE">
      <w:pPr>
        <w:tabs>
          <w:tab w:val="num" w:pos="567"/>
        </w:tabs>
        <w:spacing w:line="360" w:lineRule="auto"/>
        <w:rPr>
          <w:sz w:val="28"/>
          <w:szCs w:val="28"/>
        </w:rPr>
      </w:pPr>
      <w:r w:rsidRPr="005013BE">
        <w:rPr>
          <w:sz w:val="28"/>
          <w:szCs w:val="28"/>
        </w:rPr>
        <w:t xml:space="preserve">В </w:t>
      </w:r>
      <w:r>
        <w:rPr>
          <w:sz w:val="28"/>
          <w:szCs w:val="28"/>
        </w:rPr>
        <w:t xml:space="preserve">одном из магазинов </w:t>
      </w:r>
      <w:r w:rsidRPr="005013BE">
        <w:rPr>
          <w:sz w:val="28"/>
          <w:szCs w:val="28"/>
        </w:rPr>
        <w:t xml:space="preserve">было установлено два биометрических терминала учета рабочего времени. </w:t>
      </w:r>
    </w:p>
    <w:p w:rsidR="005013BE" w:rsidRPr="005013BE" w:rsidRDefault="005013BE" w:rsidP="005013BE">
      <w:pPr>
        <w:spacing w:line="360" w:lineRule="auto"/>
        <w:rPr>
          <w:sz w:val="28"/>
          <w:szCs w:val="28"/>
        </w:rPr>
      </w:pPr>
      <w:r w:rsidRPr="005013BE">
        <w:rPr>
          <w:sz w:val="28"/>
          <w:szCs w:val="28"/>
        </w:rPr>
        <w:t>Первый был установлен справа от кассы и использовался для отметки персонала в функциональной зоне магазина.</w:t>
      </w:r>
    </w:p>
    <w:p w:rsidR="005013BE" w:rsidRPr="005013BE" w:rsidRDefault="005013BE" w:rsidP="005013BE">
      <w:r w:rsidRPr="005013BE">
        <w:drawing>
          <wp:inline distT="0" distB="0" distL="0" distR="0">
            <wp:extent cx="5934075" cy="4448175"/>
            <wp:effectExtent l="0" t="0" r="9525" b="9525"/>
            <wp:docPr id="17" name="Рисунок 1" descr="H:\Максим\Отчетность на 24.09\СУРВ\DSCF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аксим\Отчетность на 24.09\СУРВ\DSCF2245.jp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448175"/>
                    </a:xfrm>
                    <a:prstGeom prst="rect">
                      <a:avLst/>
                    </a:prstGeom>
                    <a:noFill/>
                    <a:ln>
                      <a:noFill/>
                    </a:ln>
                  </pic:spPr>
                </pic:pic>
              </a:graphicData>
            </a:graphic>
          </wp:inline>
        </w:drawing>
      </w:r>
    </w:p>
    <w:p w:rsidR="005013BE" w:rsidRPr="005013BE" w:rsidRDefault="005013BE" w:rsidP="005013BE">
      <w:r w:rsidRPr="005013BE">
        <w:t>Рис.</w:t>
      </w:r>
      <w:r>
        <w:t>27</w:t>
      </w:r>
      <w:r w:rsidRPr="005013BE">
        <w:t>. Биометрический терминал 1.</w:t>
      </w:r>
    </w:p>
    <w:p w:rsidR="005013BE" w:rsidRPr="005013BE" w:rsidRDefault="005013BE" w:rsidP="005013BE"/>
    <w:p w:rsidR="005013BE" w:rsidRPr="005013BE" w:rsidRDefault="005013BE" w:rsidP="005013BE">
      <w:pPr>
        <w:spacing w:line="360" w:lineRule="auto"/>
        <w:rPr>
          <w:sz w:val="28"/>
          <w:szCs w:val="28"/>
        </w:rPr>
      </w:pPr>
      <w:r w:rsidRPr="005013BE">
        <w:rPr>
          <w:sz w:val="28"/>
          <w:szCs w:val="28"/>
        </w:rPr>
        <w:t>Второй терминал был установлен в служебном помещении, рядом с комнатой охраны. На нем сотрудники отмечались на входе в магазин при выходе. А так же на временное отсутствие (обед, перекур и т.д.).</w:t>
      </w:r>
    </w:p>
    <w:p w:rsidR="005013BE" w:rsidRPr="005013BE" w:rsidRDefault="005013BE" w:rsidP="005013BE">
      <w:pPr>
        <w:tabs>
          <w:tab w:val="num" w:pos="567"/>
        </w:tabs>
        <w:spacing w:line="360" w:lineRule="auto"/>
        <w:rPr>
          <w:sz w:val="28"/>
          <w:szCs w:val="28"/>
        </w:rPr>
      </w:pPr>
      <w:r w:rsidRPr="005013BE">
        <w:rPr>
          <w:sz w:val="28"/>
          <w:szCs w:val="28"/>
        </w:rPr>
        <w:t>Во время установки администратор магазина был обучен пользованию системой и позже зарегистрировал всех сотрудников магазина, а так же провел инструктаж по их эксплуатации среди персонала.</w:t>
      </w:r>
    </w:p>
    <w:p w:rsidR="005013BE" w:rsidRPr="005013BE" w:rsidRDefault="005013BE" w:rsidP="005013BE">
      <w:pPr>
        <w:tabs>
          <w:tab w:val="num" w:pos="567"/>
        </w:tabs>
        <w:spacing w:line="360" w:lineRule="auto"/>
        <w:rPr>
          <w:sz w:val="28"/>
          <w:szCs w:val="28"/>
        </w:rPr>
      </w:pPr>
      <w:r w:rsidRPr="005013BE">
        <w:rPr>
          <w:sz w:val="28"/>
          <w:szCs w:val="28"/>
        </w:rPr>
        <w:lastRenderedPageBreak/>
        <w:t>В ходе теста были получены и проанализированы отчеты, начиная с 20.08 по 23.09.</w:t>
      </w:r>
    </w:p>
    <w:p w:rsidR="005013BE" w:rsidRPr="005013BE" w:rsidRDefault="005013BE" w:rsidP="005013BE">
      <w:pPr>
        <w:spacing w:line="360" w:lineRule="auto"/>
        <w:rPr>
          <w:sz w:val="28"/>
          <w:szCs w:val="28"/>
        </w:rPr>
      </w:pPr>
      <w:r w:rsidRPr="005013BE">
        <w:rPr>
          <w:sz w:val="28"/>
          <w:szCs w:val="28"/>
        </w:rPr>
        <w:t>Первые результаты были крайне плохими. Практически каждый сотрудник допускал ошибки при использовании системы. Далее, в ходе взаимодействия офиса и директора магазина, ежедневно количество ошибок существенно снижалось. Несмотря на то, что к концу теста количество ошибок удалось минимизировать – полностью исключить их не удалось.</w:t>
      </w:r>
    </w:p>
    <w:p w:rsidR="005013BE" w:rsidRPr="005013BE" w:rsidRDefault="005013BE" w:rsidP="005013BE">
      <w:pPr>
        <w:spacing w:line="360" w:lineRule="auto"/>
        <w:rPr>
          <w:sz w:val="28"/>
          <w:szCs w:val="28"/>
        </w:rPr>
      </w:pPr>
      <w:r w:rsidRPr="005013BE">
        <w:rPr>
          <w:sz w:val="28"/>
          <w:szCs w:val="28"/>
        </w:rPr>
        <w:t xml:space="preserve">Много затруднений вызвала ситуация с неправильной прошивкой биометрического сканера. Две кнопки и отчет были не правильно синхронизированы. При нажатии кнопки </w:t>
      </w:r>
      <w:r w:rsidRPr="005013BE">
        <w:rPr>
          <w:sz w:val="28"/>
          <w:szCs w:val="28"/>
          <w:lang w:val="en-US"/>
        </w:rPr>
        <w:t>F</w:t>
      </w:r>
      <w:r w:rsidRPr="005013BE">
        <w:rPr>
          <w:sz w:val="28"/>
          <w:szCs w:val="28"/>
        </w:rPr>
        <w:t xml:space="preserve">3 «Приход с временного отсутствия» в отчете отображается нажатие кнопки </w:t>
      </w:r>
      <w:r w:rsidRPr="005013BE">
        <w:rPr>
          <w:sz w:val="28"/>
          <w:szCs w:val="28"/>
          <w:lang w:val="en-US"/>
        </w:rPr>
        <w:t>F</w:t>
      </w:r>
      <w:r w:rsidRPr="005013BE">
        <w:rPr>
          <w:sz w:val="28"/>
          <w:szCs w:val="28"/>
        </w:rPr>
        <w:t>4 «Временный выход» и наоборот. Изначально это была самая распространенная ошибка. Далее, на время теста, было решено сделать две разные инструкции для пользователя и для администратора, которые позволили, несмотря на ошибку синхронизации терминала с отображаемой отчетностью, корректно отлеживать работу СУРВ.</w:t>
      </w:r>
    </w:p>
    <w:p w:rsidR="005013BE" w:rsidRPr="005013BE" w:rsidRDefault="005013BE" w:rsidP="005013BE">
      <w:pPr>
        <w:tabs>
          <w:tab w:val="num" w:pos="567"/>
        </w:tabs>
        <w:spacing w:line="360" w:lineRule="auto"/>
        <w:rPr>
          <w:b/>
          <w:sz w:val="28"/>
          <w:szCs w:val="28"/>
        </w:rPr>
      </w:pPr>
      <w:r w:rsidRPr="005013BE">
        <w:rPr>
          <w:b/>
          <w:sz w:val="28"/>
          <w:szCs w:val="28"/>
        </w:rPr>
        <w:t>Список самых распространенных ошибок:</w:t>
      </w:r>
    </w:p>
    <w:p w:rsidR="005013BE" w:rsidRPr="005013BE" w:rsidRDefault="005013BE" w:rsidP="005013BE">
      <w:pPr>
        <w:numPr>
          <w:ilvl w:val="0"/>
          <w:numId w:val="46"/>
        </w:numPr>
        <w:spacing w:line="360" w:lineRule="auto"/>
        <w:rPr>
          <w:sz w:val="28"/>
          <w:szCs w:val="28"/>
        </w:rPr>
      </w:pPr>
      <w:r w:rsidRPr="005013BE">
        <w:rPr>
          <w:b/>
          <w:sz w:val="28"/>
          <w:szCs w:val="28"/>
        </w:rPr>
        <w:t>Приход без отметки в Ф.З.</w:t>
      </w:r>
      <w:r w:rsidRPr="005013BE">
        <w:rPr>
          <w:sz w:val="28"/>
          <w:szCs w:val="28"/>
        </w:rPr>
        <w:t xml:space="preserve"> – сотрудник приходит на работу, отмечает свое присутствие, однако забывает отметить на другом терминале функциональную зону, в которой он начал работать.</w:t>
      </w:r>
    </w:p>
    <w:p w:rsidR="005013BE" w:rsidRPr="005013BE" w:rsidRDefault="005013BE" w:rsidP="005013BE">
      <w:pPr>
        <w:numPr>
          <w:ilvl w:val="0"/>
          <w:numId w:val="46"/>
        </w:numPr>
        <w:spacing w:line="360" w:lineRule="auto"/>
        <w:rPr>
          <w:sz w:val="28"/>
          <w:szCs w:val="28"/>
        </w:rPr>
      </w:pPr>
      <w:r w:rsidRPr="005013BE">
        <w:rPr>
          <w:b/>
          <w:sz w:val="28"/>
          <w:szCs w:val="28"/>
        </w:rPr>
        <w:t>Путаница с временным выходом из магазина</w:t>
      </w:r>
      <w:r w:rsidRPr="005013BE">
        <w:rPr>
          <w:sz w:val="28"/>
          <w:szCs w:val="28"/>
        </w:rPr>
        <w:t xml:space="preserve"> – часто сотрудники путали кнопку, означающую временный вход и кнопку, означающую временный выход. Даже когда ситуацию с ошибкой в отчетах удалось устранить – все равно сотрудники ошибались.</w:t>
      </w:r>
    </w:p>
    <w:p w:rsidR="005013BE" w:rsidRPr="005013BE" w:rsidRDefault="005013BE" w:rsidP="005013BE">
      <w:pPr>
        <w:numPr>
          <w:ilvl w:val="0"/>
          <w:numId w:val="46"/>
        </w:numPr>
        <w:spacing w:line="360" w:lineRule="auto"/>
        <w:rPr>
          <w:sz w:val="28"/>
          <w:szCs w:val="28"/>
        </w:rPr>
      </w:pPr>
      <w:r w:rsidRPr="005013BE">
        <w:rPr>
          <w:b/>
          <w:sz w:val="28"/>
          <w:szCs w:val="28"/>
        </w:rPr>
        <w:t xml:space="preserve">Необоснованное нажатие – </w:t>
      </w:r>
      <w:r w:rsidRPr="005013BE">
        <w:rPr>
          <w:sz w:val="28"/>
          <w:szCs w:val="28"/>
        </w:rPr>
        <w:t>Сотрудник необоснованно нажимал ту или иную кнопку, использование которой не поддается логическому объяснению. Часто это связанно с тем, что сотрудник решил нажать на кнопку (например, уйти на обед) однако сразу после нажатия по каким-либо причинам передумал выполнять это действие. Кнопки «отмена действия» на терминале нет, вследствие чего возникает проблема.</w:t>
      </w:r>
    </w:p>
    <w:p w:rsidR="005013BE" w:rsidRPr="005013BE" w:rsidRDefault="005013BE" w:rsidP="005013BE">
      <w:pPr>
        <w:numPr>
          <w:ilvl w:val="0"/>
          <w:numId w:val="46"/>
        </w:numPr>
        <w:spacing w:line="360" w:lineRule="auto"/>
        <w:rPr>
          <w:sz w:val="28"/>
          <w:szCs w:val="28"/>
        </w:rPr>
      </w:pPr>
      <w:r w:rsidRPr="005013BE">
        <w:rPr>
          <w:b/>
          <w:sz w:val="28"/>
          <w:szCs w:val="28"/>
        </w:rPr>
        <w:lastRenderedPageBreak/>
        <w:t>Не правильно нажатая кнопка</w:t>
      </w:r>
      <w:r w:rsidRPr="005013BE">
        <w:rPr>
          <w:sz w:val="28"/>
          <w:szCs w:val="28"/>
        </w:rPr>
        <w:t xml:space="preserve"> – Сотрудник хочет выбрать какое либо действие, однако промахивается по кнопке и выбирает не ту опцию. Данные ошибки часто встречаются при уходе с работы. Сотрудники нажимают вместо </w:t>
      </w:r>
      <w:r w:rsidRPr="005013BE">
        <w:rPr>
          <w:sz w:val="28"/>
          <w:szCs w:val="28"/>
          <w:lang w:val="en-US"/>
        </w:rPr>
        <w:t>F</w:t>
      </w:r>
      <w:r w:rsidRPr="005013BE">
        <w:rPr>
          <w:sz w:val="28"/>
          <w:szCs w:val="28"/>
        </w:rPr>
        <w:t xml:space="preserve">2 – </w:t>
      </w:r>
      <w:r w:rsidRPr="005013BE">
        <w:rPr>
          <w:sz w:val="28"/>
          <w:szCs w:val="28"/>
          <w:lang w:val="en-US"/>
        </w:rPr>
        <w:t>F</w:t>
      </w:r>
      <w:r w:rsidRPr="005013BE">
        <w:rPr>
          <w:sz w:val="28"/>
          <w:szCs w:val="28"/>
        </w:rPr>
        <w:t>1.</w:t>
      </w:r>
    </w:p>
    <w:p w:rsidR="005013BE" w:rsidRPr="005013BE" w:rsidRDefault="005013BE" w:rsidP="005013BE">
      <w:pPr>
        <w:numPr>
          <w:ilvl w:val="0"/>
          <w:numId w:val="46"/>
        </w:numPr>
        <w:spacing w:line="360" w:lineRule="auto"/>
        <w:rPr>
          <w:sz w:val="28"/>
          <w:szCs w:val="28"/>
        </w:rPr>
      </w:pPr>
      <w:r w:rsidRPr="005013BE">
        <w:rPr>
          <w:b/>
          <w:sz w:val="28"/>
          <w:szCs w:val="28"/>
        </w:rPr>
        <w:t xml:space="preserve">Бездействие </w:t>
      </w:r>
      <w:r w:rsidRPr="005013BE">
        <w:rPr>
          <w:sz w:val="28"/>
          <w:szCs w:val="28"/>
        </w:rPr>
        <w:t xml:space="preserve">– Сотрудник отмечается вначале дня, потом забывает отметиться на всех терминалах до конца рабочего дня. </w:t>
      </w:r>
    </w:p>
    <w:p w:rsidR="005013BE" w:rsidRPr="005013BE" w:rsidRDefault="005013BE" w:rsidP="005013BE">
      <w:pPr>
        <w:spacing w:line="360" w:lineRule="auto"/>
        <w:rPr>
          <w:sz w:val="28"/>
          <w:szCs w:val="28"/>
        </w:rPr>
      </w:pPr>
    </w:p>
    <w:p w:rsidR="005013BE" w:rsidRPr="005013BE" w:rsidRDefault="005013BE" w:rsidP="005013BE">
      <w:pPr>
        <w:spacing w:line="360" w:lineRule="auto"/>
        <w:rPr>
          <w:sz w:val="28"/>
          <w:szCs w:val="28"/>
        </w:rPr>
      </w:pPr>
      <w:r w:rsidRPr="005013BE">
        <w:rPr>
          <w:sz w:val="28"/>
          <w:szCs w:val="28"/>
        </w:rPr>
        <w:t>Все отчеты с комментариями можно найти в одноименной папке, прилагаемой к данному документу.</w:t>
      </w:r>
    </w:p>
    <w:p w:rsidR="005013BE" w:rsidRPr="005013BE" w:rsidRDefault="005013BE" w:rsidP="005013BE">
      <w:pPr>
        <w:tabs>
          <w:tab w:val="num" w:pos="567"/>
        </w:tabs>
        <w:spacing w:line="360" w:lineRule="auto"/>
        <w:rPr>
          <w:b/>
          <w:sz w:val="28"/>
          <w:szCs w:val="28"/>
        </w:rPr>
      </w:pPr>
      <w:r w:rsidRPr="005013BE">
        <w:rPr>
          <w:b/>
          <w:sz w:val="28"/>
          <w:szCs w:val="28"/>
        </w:rPr>
        <w:t>Система имеет ряд достоинств:</w:t>
      </w:r>
    </w:p>
    <w:p w:rsidR="005013BE" w:rsidRPr="005013BE" w:rsidRDefault="005013BE" w:rsidP="005013BE">
      <w:pPr>
        <w:numPr>
          <w:ilvl w:val="0"/>
          <w:numId w:val="47"/>
        </w:numPr>
        <w:spacing w:line="360" w:lineRule="auto"/>
        <w:ind w:left="284" w:hanging="284"/>
        <w:rPr>
          <w:sz w:val="28"/>
          <w:szCs w:val="28"/>
        </w:rPr>
      </w:pPr>
      <w:r w:rsidRPr="005013BE">
        <w:rPr>
          <w:sz w:val="28"/>
          <w:szCs w:val="28"/>
        </w:rPr>
        <w:t>Автоматизация системы отчетности.</w:t>
      </w:r>
    </w:p>
    <w:p w:rsidR="005013BE" w:rsidRPr="005013BE" w:rsidRDefault="005013BE" w:rsidP="005013BE">
      <w:pPr>
        <w:numPr>
          <w:ilvl w:val="0"/>
          <w:numId w:val="47"/>
        </w:numPr>
        <w:spacing w:line="360" w:lineRule="auto"/>
        <w:ind w:left="284" w:hanging="284"/>
        <w:rPr>
          <w:sz w:val="28"/>
          <w:szCs w:val="28"/>
        </w:rPr>
      </w:pPr>
      <w:r w:rsidRPr="005013BE">
        <w:rPr>
          <w:sz w:val="28"/>
          <w:szCs w:val="28"/>
        </w:rPr>
        <w:t>Экономия времени на заполнение ручных отчетов</w:t>
      </w:r>
    </w:p>
    <w:p w:rsidR="005013BE" w:rsidRPr="005013BE" w:rsidRDefault="005013BE" w:rsidP="005013BE">
      <w:pPr>
        <w:spacing w:line="360" w:lineRule="auto"/>
        <w:rPr>
          <w:sz w:val="28"/>
          <w:szCs w:val="28"/>
        </w:rPr>
      </w:pPr>
      <w:r w:rsidRPr="005013BE">
        <w:rPr>
          <w:sz w:val="28"/>
          <w:szCs w:val="28"/>
        </w:rPr>
        <w:t>3) Снижение рисков связанных со сговором сотрудника и администратора с целью зачисления лишнего времени.</w:t>
      </w:r>
    </w:p>
    <w:p w:rsidR="005013BE" w:rsidRDefault="005013BE" w:rsidP="005013BE">
      <w:pPr>
        <w:spacing w:line="360" w:lineRule="auto"/>
        <w:rPr>
          <w:sz w:val="28"/>
          <w:szCs w:val="28"/>
        </w:rPr>
      </w:pPr>
      <w:r w:rsidRPr="005013BE">
        <w:rPr>
          <w:sz w:val="28"/>
          <w:szCs w:val="28"/>
        </w:rPr>
        <w:t>4) Легкость отслеживания работы сотрудников в функциональных зонах.</w:t>
      </w:r>
    </w:p>
    <w:p w:rsidR="005013BE" w:rsidRPr="005013BE" w:rsidRDefault="005013BE" w:rsidP="005013BE">
      <w:pPr>
        <w:tabs>
          <w:tab w:val="num" w:pos="567"/>
        </w:tabs>
        <w:spacing w:line="360" w:lineRule="auto"/>
        <w:rPr>
          <w:b/>
          <w:sz w:val="28"/>
          <w:szCs w:val="28"/>
        </w:rPr>
      </w:pPr>
      <w:r w:rsidRPr="005013BE">
        <w:rPr>
          <w:b/>
          <w:sz w:val="28"/>
          <w:szCs w:val="28"/>
        </w:rPr>
        <w:t>Система имеет ряд недостатков:</w:t>
      </w:r>
    </w:p>
    <w:p w:rsidR="005013BE" w:rsidRPr="005013BE" w:rsidRDefault="005013BE" w:rsidP="005013BE">
      <w:pPr>
        <w:spacing w:line="360" w:lineRule="auto"/>
        <w:rPr>
          <w:sz w:val="28"/>
          <w:szCs w:val="28"/>
        </w:rPr>
      </w:pPr>
      <w:r w:rsidRPr="005013BE">
        <w:rPr>
          <w:sz w:val="28"/>
          <w:szCs w:val="28"/>
        </w:rPr>
        <w:t>1) Пальцы не всегда определяются с первого раза.</w:t>
      </w:r>
    </w:p>
    <w:p w:rsidR="005013BE" w:rsidRPr="005013BE" w:rsidRDefault="005013BE" w:rsidP="005013BE">
      <w:pPr>
        <w:spacing w:line="360" w:lineRule="auto"/>
        <w:rPr>
          <w:sz w:val="28"/>
          <w:szCs w:val="28"/>
        </w:rPr>
      </w:pPr>
      <w:r w:rsidRPr="005013BE">
        <w:rPr>
          <w:sz w:val="28"/>
          <w:szCs w:val="28"/>
        </w:rPr>
        <w:t>2) В случае загрязнения руки или ее смачивания система не считывает палец.</w:t>
      </w:r>
    </w:p>
    <w:p w:rsidR="005013BE" w:rsidRPr="005013BE" w:rsidRDefault="005013BE" w:rsidP="005013BE">
      <w:pPr>
        <w:spacing w:line="360" w:lineRule="auto"/>
        <w:rPr>
          <w:sz w:val="28"/>
          <w:szCs w:val="28"/>
        </w:rPr>
      </w:pPr>
      <w:r w:rsidRPr="005013BE">
        <w:rPr>
          <w:sz w:val="28"/>
          <w:szCs w:val="28"/>
        </w:rPr>
        <w:t xml:space="preserve">3) В тестовой системе кнопки </w:t>
      </w:r>
      <w:r w:rsidRPr="005013BE">
        <w:rPr>
          <w:sz w:val="28"/>
          <w:szCs w:val="28"/>
          <w:lang w:val="en-US"/>
        </w:rPr>
        <w:t>F</w:t>
      </w:r>
      <w:r w:rsidRPr="005013BE">
        <w:rPr>
          <w:sz w:val="28"/>
          <w:szCs w:val="28"/>
        </w:rPr>
        <w:t xml:space="preserve">3 и </w:t>
      </w:r>
      <w:r w:rsidRPr="005013BE">
        <w:rPr>
          <w:sz w:val="28"/>
          <w:szCs w:val="28"/>
          <w:lang w:val="en-US"/>
        </w:rPr>
        <w:t>F</w:t>
      </w:r>
      <w:r w:rsidRPr="005013BE">
        <w:rPr>
          <w:sz w:val="28"/>
          <w:szCs w:val="28"/>
        </w:rPr>
        <w:t xml:space="preserve">4 были не правильно синхронизированы с отчетностью. При нажатии </w:t>
      </w:r>
      <w:r w:rsidRPr="005013BE">
        <w:rPr>
          <w:sz w:val="28"/>
          <w:szCs w:val="28"/>
          <w:lang w:val="en-US"/>
        </w:rPr>
        <w:t>F</w:t>
      </w:r>
      <w:r w:rsidRPr="005013BE">
        <w:rPr>
          <w:sz w:val="28"/>
          <w:szCs w:val="28"/>
        </w:rPr>
        <w:t xml:space="preserve">3 в отчете отображается нажатие </w:t>
      </w:r>
      <w:r w:rsidRPr="005013BE">
        <w:rPr>
          <w:sz w:val="28"/>
          <w:szCs w:val="28"/>
          <w:lang w:val="en-US"/>
        </w:rPr>
        <w:t>F</w:t>
      </w:r>
      <w:r w:rsidRPr="005013BE">
        <w:rPr>
          <w:sz w:val="28"/>
          <w:szCs w:val="28"/>
        </w:rPr>
        <w:t xml:space="preserve">4 и наоборот. </w:t>
      </w:r>
    </w:p>
    <w:p w:rsidR="005013BE" w:rsidRPr="005013BE" w:rsidRDefault="005013BE" w:rsidP="005013BE">
      <w:pPr>
        <w:spacing w:line="360" w:lineRule="auto"/>
        <w:rPr>
          <w:sz w:val="28"/>
          <w:szCs w:val="28"/>
        </w:rPr>
      </w:pPr>
      <w:r w:rsidRPr="005013BE">
        <w:rPr>
          <w:sz w:val="28"/>
          <w:szCs w:val="28"/>
        </w:rPr>
        <w:t xml:space="preserve">4)  Два разных биометрических сканера приводят сотрудников к путанице. </w:t>
      </w:r>
    </w:p>
    <w:p w:rsidR="005013BE" w:rsidRPr="005013BE" w:rsidRDefault="005013BE" w:rsidP="005013BE">
      <w:pPr>
        <w:tabs>
          <w:tab w:val="num" w:pos="567"/>
        </w:tabs>
        <w:spacing w:line="360" w:lineRule="auto"/>
        <w:rPr>
          <w:b/>
          <w:sz w:val="28"/>
          <w:szCs w:val="28"/>
        </w:rPr>
      </w:pPr>
      <w:r w:rsidRPr="005013BE">
        <w:rPr>
          <w:b/>
          <w:sz w:val="28"/>
          <w:szCs w:val="28"/>
        </w:rPr>
        <w:t>Вывод:</w:t>
      </w:r>
    </w:p>
    <w:p w:rsidR="005013BE" w:rsidRPr="005013BE" w:rsidRDefault="005013BE" w:rsidP="005013BE">
      <w:pPr>
        <w:spacing w:line="360" w:lineRule="auto"/>
        <w:rPr>
          <w:sz w:val="28"/>
          <w:szCs w:val="28"/>
        </w:rPr>
      </w:pPr>
      <w:r w:rsidRPr="005013BE">
        <w:rPr>
          <w:sz w:val="28"/>
          <w:szCs w:val="28"/>
        </w:rPr>
        <w:t xml:space="preserve">В ходе теста системы учета рабочего времени сотрудников был выявлен ряд преимуществ и недостатков системы, а так же часто встречающиеся ошибки. Исходя из этого не рекомендуется внедрять систему в таком виде, какой она была представлена на тесте. Два различных терминала, находящихся в разных местах, выполняющих разные функции – вызывают путаницу у сотрудников. Так же один человек вряд ли сможет контролировать более 100 магазинов в день, в случае внедрения этой системы. Следовательно, для </w:t>
      </w:r>
      <w:r w:rsidRPr="005013BE">
        <w:rPr>
          <w:sz w:val="28"/>
          <w:szCs w:val="28"/>
        </w:rPr>
        <w:lastRenderedPageBreak/>
        <w:t>поддержания отчетности в надлежащем виде и контролем за персоналом с целью достижения правильной работы – придется нанять штат сотрудников. В случае если будет принято с СУРВ «Персонал» внедрить биометрические сканеры – необходимо будет иначе построить их работу.</w:t>
      </w:r>
    </w:p>
    <w:p w:rsidR="00093EC0" w:rsidRDefault="00093EC0" w:rsidP="005013BE">
      <w:pPr>
        <w:spacing w:line="360" w:lineRule="auto"/>
        <w:rPr>
          <w:sz w:val="28"/>
          <w:szCs w:val="28"/>
        </w:rPr>
      </w:pPr>
    </w:p>
    <w:p w:rsidR="005013BE" w:rsidRPr="005013BE" w:rsidRDefault="005013BE" w:rsidP="005013BE">
      <w:pPr>
        <w:spacing w:line="360" w:lineRule="auto"/>
        <w:rPr>
          <w:sz w:val="28"/>
          <w:szCs w:val="28"/>
        </w:rPr>
      </w:pPr>
      <w:r>
        <w:rPr>
          <w:sz w:val="28"/>
          <w:szCs w:val="28"/>
        </w:rPr>
        <w:t>На рисунке ниже приведена с</w:t>
      </w:r>
      <w:r w:rsidR="00093EC0">
        <w:rPr>
          <w:sz w:val="28"/>
          <w:szCs w:val="28"/>
        </w:rPr>
        <w:t>хема работы биометрического сканера 1.</w:t>
      </w:r>
    </w:p>
    <w:p w:rsidR="00EC7940" w:rsidRDefault="00EC7940" w:rsidP="00EC7940">
      <w:pPr>
        <w:pStyle w:val="a3"/>
        <w:spacing w:line="360" w:lineRule="auto"/>
        <w:ind w:left="0"/>
        <w:jc w:val="center"/>
        <w:rPr>
          <w:sz w:val="28"/>
          <w:szCs w:val="28"/>
        </w:rPr>
      </w:pPr>
      <w:r>
        <w:rPr>
          <w:noProof/>
          <w:sz w:val="28"/>
          <w:szCs w:val="28"/>
        </w:rPr>
        <w:lastRenderedPageBreak/>
        <w:drawing>
          <wp:inline distT="0" distB="0" distL="0" distR="0">
            <wp:extent cx="4084435" cy="8847177"/>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7274" cy="8853326"/>
                    </a:xfrm>
                    <a:prstGeom prst="rect">
                      <a:avLst/>
                    </a:prstGeom>
                    <a:noFill/>
                    <a:ln>
                      <a:noFill/>
                    </a:ln>
                  </pic:spPr>
                </pic:pic>
              </a:graphicData>
            </a:graphic>
          </wp:inline>
        </w:drawing>
      </w:r>
    </w:p>
    <w:p w:rsidR="00EC7940" w:rsidRPr="00543DC2" w:rsidRDefault="00EC7940" w:rsidP="00EC7940">
      <w:pPr>
        <w:pStyle w:val="a3"/>
        <w:spacing w:line="360" w:lineRule="auto"/>
        <w:ind w:left="0"/>
        <w:jc w:val="center"/>
        <w:rPr>
          <w:i/>
        </w:rPr>
      </w:pPr>
      <w:r w:rsidRPr="00543DC2">
        <w:rPr>
          <w:i/>
        </w:rPr>
        <w:t xml:space="preserve">Рис. </w:t>
      </w:r>
      <w:r w:rsidR="007211D4">
        <w:rPr>
          <w:i/>
        </w:rPr>
        <w:t>27</w:t>
      </w:r>
      <w:r w:rsidRPr="00543DC2">
        <w:rPr>
          <w:i/>
        </w:rPr>
        <w:t xml:space="preserve"> Схема функционирования счетчика учета общего времени работы [EPC].</w:t>
      </w:r>
    </w:p>
    <w:p w:rsidR="00221001" w:rsidRPr="00B554AB" w:rsidRDefault="00221001" w:rsidP="005B19E0">
      <w:pPr>
        <w:pStyle w:val="10"/>
        <w:rPr>
          <w:b w:val="0"/>
        </w:rPr>
      </w:pPr>
      <w:bookmarkStart w:id="9" w:name="_Toc357966615"/>
      <w:r w:rsidRPr="00221001">
        <w:rPr>
          <w:b w:val="0"/>
        </w:rPr>
        <w:lastRenderedPageBreak/>
        <w:t xml:space="preserve">Часть </w:t>
      </w:r>
      <w:r w:rsidRPr="00221001">
        <w:rPr>
          <w:b w:val="0"/>
          <w:lang w:val="en-US"/>
        </w:rPr>
        <w:t>III</w:t>
      </w:r>
      <w:r w:rsidRPr="00221001">
        <w:rPr>
          <w:b w:val="0"/>
        </w:rPr>
        <w:t xml:space="preserve">. Практическое построение хранилища данных </w:t>
      </w:r>
      <w:r w:rsidRPr="00221001">
        <w:rPr>
          <w:b w:val="0"/>
          <w:lang w:val="en-US"/>
        </w:rPr>
        <w:t>c</w:t>
      </w:r>
      <w:r w:rsidRPr="00221001">
        <w:rPr>
          <w:b w:val="0"/>
        </w:rPr>
        <w:t xml:space="preserve"> применением </w:t>
      </w:r>
      <w:r w:rsidRPr="00221001">
        <w:rPr>
          <w:b w:val="0"/>
          <w:lang w:val="en-US"/>
        </w:rPr>
        <w:t>OLAP</w:t>
      </w:r>
      <w:r>
        <w:rPr>
          <w:b w:val="0"/>
        </w:rPr>
        <w:t>-</w:t>
      </w:r>
      <w:r w:rsidRPr="00221001">
        <w:rPr>
          <w:b w:val="0"/>
        </w:rPr>
        <w:t>технологий</w:t>
      </w:r>
      <w:r w:rsidR="00F809F7" w:rsidRPr="00F809F7">
        <w:rPr>
          <w:b w:val="0"/>
        </w:rPr>
        <w:t>.</w:t>
      </w:r>
      <w:bookmarkEnd w:id="9"/>
    </w:p>
    <w:p w:rsidR="00AC62EE" w:rsidRDefault="00AC62EE" w:rsidP="007D0F17">
      <w:pPr>
        <w:spacing w:line="360" w:lineRule="auto"/>
        <w:jc w:val="both"/>
        <w:rPr>
          <w:sz w:val="28"/>
          <w:szCs w:val="28"/>
        </w:rPr>
      </w:pPr>
      <w:r>
        <w:rPr>
          <w:sz w:val="28"/>
          <w:szCs w:val="28"/>
        </w:rPr>
        <w:t>Разработка витрины данных.</w:t>
      </w:r>
    </w:p>
    <w:p w:rsidR="001C3B37" w:rsidRDefault="00AC62EE" w:rsidP="007D0F17">
      <w:pPr>
        <w:spacing w:line="360" w:lineRule="auto"/>
        <w:jc w:val="both"/>
        <w:rPr>
          <w:sz w:val="28"/>
          <w:szCs w:val="28"/>
        </w:rPr>
      </w:pPr>
      <w:r>
        <w:rPr>
          <w:sz w:val="28"/>
          <w:szCs w:val="28"/>
        </w:rPr>
        <w:t>В рамках разработки информационной системы</w:t>
      </w:r>
      <w:r w:rsidR="00FC74EE">
        <w:rPr>
          <w:sz w:val="28"/>
          <w:szCs w:val="28"/>
        </w:rPr>
        <w:t xml:space="preserve"> необходим</w:t>
      </w:r>
      <w:r w:rsidR="001C3B37">
        <w:rPr>
          <w:sz w:val="28"/>
          <w:szCs w:val="28"/>
        </w:rPr>
        <w:t xml:space="preserve">о формировать большое количество различных отчетов для различных структур. Начиная с ведомостей с заработной платой для сотрудников, заканчивая общими документами для топ менеджмента. Так же необходимо конструировать отчеты для директоров магазина, бухгалтерии и </w:t>
      </w:r>
      <w:r w:rsidR="001C3B37">
        <w:rPr>
          <w:sz w:val="28"/>
          <w:szCs w:val="28"/>
          <w:lang w:val="en-US"/>
        </w:rPr>
        <w:t>HR</w:t>
      </w:r>
      <w:r w:rsidR="001C3B37">
        <w:rPr>
          <w:sz w:val="28"/>
          <w:szCs w:val="28"/>
        </w:rPr>
        <w:t xml:space="preserve">-отдела. </w:t>
      </w:r>
    </w:p>
    <w:p w:rsidR="001C3B37" w:rsidRPr="001C3B37" w:rsidRDefault="001C3B37" w:rsidP="007D0F17">
      <w:pPr>
        <w:spacing w:line="360" w:lineRule="auto"/>
        <w:jc w:val="both"/>
        <w:rPr>
          <w:sz w:val="28"/>
          <w:szCs w:val="28"/>
        </w:rPr>
      </w:pPr>
      <w:r>
        <w:rPr>
          <w:sz w:val="28"/>
          <w:szCs w:val="28"/>
        </w:rPr>
        <w:t>Исходя из этого в практической части была разработана витрина данны</w:t>
      </w:r>
      <w:r w:rsidR="007D0F17">
        <w:rPr>
          <w:sz w:val="28"/>
          <w:szCs w:val="28"/>
        </w:rPr>
        <w:t xml:space="preserve">х как референтная модель данных в реализуемой системы, которая позволит выгружать различные виды отчетов с помощью внедренного интерфейса. </w:t>
      </w:r>
    </w:p>
    <w:p w:rsidR="00F809F7" w:rsidRPr="00B554AB" w:rsidRDefault="00F809F7" w:rsidP="007D0F17">
      <w:pPr>
        <w:spacing w:line="360" w:lineRule="auto"/>
        <w:jc w:val="both"/>
        <w:rPr>
          <w:sz w:val="28"/>
          <w:szCs w:val="28"/>
        </w:rPr>
      </w:pPr>
      <w:r w:rsidRPr="00FD0FED">
        <w:rPr>
          <w:sz w:val="28"/>
          <w:szCs w:val="28"/>
        </w:rPr>
        <w:t>Для</w:t>
      </w:r>
      <w:r w:rsidRPr="00B554AB">
        <w:rPr>
          <w:sz w:val="28"/>
          <w:szCs w:val="28"/>
        </w:rPr>
        <w:t xml:space="preserve"> </w:t>
      </w:r>
      <w:r w:rsidRPr="00FD0FED">
        <w:rPr>
          <w:sz w:val="28"/>
          <w:szCs w:val="28"/>
        </w:rPr>
        <w:t>разработки</w:t>
      </w:r>
      <w:r w:rsidRPr="00B554AB">
        <w:rPr>
          <w:sz w:val="28"/>
          <w:szCs w:val="28"/>
        </w:rPr>
        <w:t xml:space="preserve"> </w:t>
      </w:r>
      <w:r w:rsidRPr="00FD0FED">
        <w:rPr>
          <w:sz w:val="28"/>
          <w:szCs w:val="28"/>
        </w:rPr>
        <w:t>витрины</w:t>
      </w:r>
      <w:r w:rsidRPr="00B554AB">
        <w:rPr>
          <w:sz w:val="28"/>
          <w:szCs w:val="28"/>
        </w:rPr>
        <w:t xml:space="preserve"> </w:t>
      </w:r>
      <w:r w:rsidRPr="00FD0FED">
        <w:rPr>
          <w:sz w:val="28"/>
          <w:szCs w:val="28"/>
        </w:rPr>
        <w:t>будут</w:t>
      </w:r>
      <w:r w:rsidRPr="00B554AB">
        <w:rPr>
          <w:sz w:val="28"/>
          <w:szCs w:val="28"/>
        </w:rPr>
        <w:t xml:space="preserve"> </w:t>
      </w:r>
      <w:r w:rsidRPr="00FD0FED">
        <w:rPr>
          <w:sz w:val="28"/>
          <w:szCs w:val="28"/>
        </w:rPr>
        <w:t>использованы</w:t>
      </w:r>
      <w:r w:rsidRPr="00B554AB">
        <w:rPr>
          <w:sz w:val="28"/>
          <w:szCs w:val="28"/>
        </w:rPr>
        <w:t xml:space="preserve"> </w:t>
      </w:r>
      <w:r w:rsidRPr="00FD0FED">
        <w:rPr>
          <w:sz w:val="28"/>
          <w:szCs w:val="28"/>
        </w:rPr>
        <w:t>специальные</w:t>
      </w:r>
      <w:r w:rsidRPr="00B554AB">
        <w:rPr>
          <w:sz w:val="28"/>
          <w:szCs w:val="28"/>
        </w:rPr>
        <w:t xml:space="preserve"> </w:t>
      </w:r>
      <w:r w:rsidRPr="00FD0FED">
        <w:rPr>
          <w:sz w:val="28"/>
          <w:szCs w:val="28"/>
        </w:rPr>
        <w:t>программы</w:t>
      </w:r>
      <w:r w:rsidRPr="00B554AB">
        <w:rPr>
          <w:sz w:val="28"/>
          <w:szCs w:val="28"/>
        </w:rPr>
        <w:t xml:space="preserve"> : </w:t>
      </w:r>
      <w:r w:rsidRPr="00FD0FED">
        <w:rPr>
          <w:sz w:val="28"/>
          <w:szCs w:val="28"/>
          <w:lang w:val="en-US"/>
        </w:rPr>
        <w:t>SQL</w:t>
      </w:r>
      <w:r w:rsidRPr="00B554AB">
        <w:rPr>
          <w:sz w:val="28"/>
          <w:szCs w:val="28"/>
        </w:rPr>
        <w:t xml:space="preserve"> </w:t>
      </w:r>
      <w:r w:rsidRPr="00FD0FED">
        <w:rPr>
          <w:sz w:val="28"/>
          <w:szCs w:val="28"/>
          <w:lang w:val="en-US"/>
        </w:rPr>
        <w:t>Server</w:t>
      </w:r>
      <w:r w:rsidRPr="00B554AB">
        <w:rPr>
          <w:sz w:val="28"/>
          <w:szCs w:val="28"/>
        </w:rPr>
        <w:t xml:space="preserve"> </w:t>
      </w:r>
      <w:r w:rsidRPr="00FD0FED">
        <w:rPr>
          <w:sz w:val="28"/>
          <w:szCs w:val="28"/>
          <w:lang w:val="en-US"/>
        </w:rPr>
        <w:t>Management</w:t>
      </w:r>
      <w:r w:rsidRPr="00B554AB">
        <w:rPr>
          <w:sz w:val="28"/>
          <w:szCs w:val="28"/>
        </w:rPr>
        <w:t xml:space="preserve"> </w:t>
      </w:r>
      <w:r w:rsidRPr="00FD0FED">
        <w:rPr>
          <w:sz w:val="28"/>
          <w:szCs w:val="28"/>
          <w:lang w:val="en-US"/>
        </w:rPr>
        <w:t>Studio</w:t>
      </w:r>
      <w:r w:rsidRPr="00B554AB">
        <w:rPr>
          <w:sz w:val="28"/>
          <w:szCs w:val="28"/>
        </w:rPr>
        <w:t>,</w:t>
      </w:r>
      <w:r w:rsidRPr="00B554AB">
        <w:t xml:space="preserve">  </w:t>
      </w:r>
      <w:r w:rsidRPr="00FD0FED">
        <w:rPr>
          <w:sz w:val="28"/>
          <w:szCs w:val="28"/>
          <w:lang w:val="en-US"/>
        </w:rPr>
        <w:t>SQL</w:t>
      </w:r>
      <w:r w:rsidRPr="00B554AB">
        <w:rPr>
          <w:sz w:val="28"/>
          <w:szCs w:val="28"/>
        </w:rPr>
        <w:t xml:space="preserve"> </w:t>
      </w:r>
      <w:r w:rsidRPr="00FD0FED">
        <w:rPr>
          <w:sz w:val="28"/>
          <w:szCs w:val="28"/>
          <w:lang w:val="en-US"/>
        </w:rPr>
        <w:t>Server</w:t>
      </w:r>
      <w:r w:rsidRPr="00B554AB">
        <w:rPr>
          <w:sz w:val="28"/>
          <w:szCs w:val="28"/>
        </w:rPr>
        <w:t xml:space="preserve"> </w:t>
      </w:r>
      <w:r w:rsidRPr="00FD0FED">
        <w:rPr>
          <w:sz w:val="28"/>
          <w:szCs w:val="28"/>
          <w:lang w:val="en-US"/>
        </w:rPr>
        <w:t>Business</w:t>
      </w:r>
      <w:r w:rsidRPr="00B554AB">
        <w:rPr>
          <w:sz w:val="28"/>
          <w:szCs w:val="28"/>
        </w:rPr>
        <w:t xml:space="preserve"> </w:t>
      </w:r>
      <w:r w:rsidRPr="00FD0FED">
        <w:rPr>
          <w:sz w:val="28"/>
          <w:szCs w:val="28"/>
          <w:lang w:val="en-US"/>
        </w:rPr>
        <w:t>Intelligence</w:t>
      </w:r>
      <w:r w:rsidRPr="00B554AB">
        <w:rPr>
          <w:sz w:val="28"/>
          <w:szCs w:val="28"/>
        </w:rPr>
        <w:t xml:space="preserve"> </w:t>
      </w:r>
      <w:r w:rsidRPr="00FD0FED">
        <w:rPr>
          <w:sz w:val="28"/>
          <w:szCs w:val="28"/>
          <w:lang w:val="en-US"/>
        </w:rPr>
        <w:t>Development</w:t>
      </w:r>
      <w:r w:rsidRPr="00B554AB">
        <w:rPr>
          <w:sz w:val="28"/>
          <w:szCs w:val="28"/>
        </w:rPr>
        <w:t xml:space="preserve"> </w:t>
      </w:r>
      <w:r w:rsidRPr="00FD0FED">
        <w:rPr>
          <w:sz w:val="28"/>
          <w:szCs w:val="28"/>
          <w:lang w:val="en-US"/>
        </w:rPr>
        <w:t>Studio</w:t>
      </w:r>
      <w:r w:rsidRPr="00B554AB">
        <w:rPr>
          <w:sz w:val="28"/>
          <w:szCs w:val="28"/>
        </w:rPr>
        <w:t xml:space="preserve"> </w:t>
      </w:r>
      <w:r w:rsidRPr="00FD0FED">
        <w:rPr>
          <w:sz w:val="28"/>
          <w:szCs w:val="28"/>
        </w:rPr>
        <w:t>и</w:t>
      </w:r>
      <w:r w:rsidRPr="00B554AB">
        <w:rPr>
          <w:sz w:val="28"/>
          <w:szCs w:val="28"/>
        </w:rPr>
        <w:t xml:space="preserve"> </w:t>
      </w:r>
      <w:r w:rsidRPr="00FD0FED">
        <w:rPr>
          <w:sz w:val="28"/>
          <w:szCs w:val="28"/>
        </w:rPr>
        <w:t>др</w:t>
      </w:r>
      <w:r w:rsidRPr="00B554AB">
        <w:rPr>
          <w:sz w:val="28"/>
          <w:szCs w:val="28"/>
        </w:rPr>
        <w:t>.</w:t>
      </w:r>
    </w:p>
    <w:p w:rsidR="00F809F7" w:rsidRDefault="00F809F7" w:rsidP="007D0F17">
      <w:pPr>
        <w:spacing w:line="360" w:lineRule="auto"/>
        <w:jc w:val="both"/>
        <w:rPr>
          <w:rFonts w:ascii="Arial" w:hAnsi="Arial" w:cs="Arial"/>
          <w:color w:val="222222"/>
          <w:sz w:val="20"/>
          <w:szCs w:val="20"/>
          <w:shd w:val="clear" w:color="auto" w:fill="FFFFFF"/>
          <w:lang w:val="en-US"/>
        </w:rPr>
      </w:pPr>
      <w:r w:rsidRPr="000A3C09">
        <w:rPr>
          <w:sz w:val="28"/>
          <w:szCs w:val="28"/>
        </w:rPr>
        <w:t>В соответствии с требованиями к разрабатываемой системе и информационными потребностями пользователей стоит выделить основные сущности (в скобках указаны сокращенные наименования сущностей, присутствующие в системе):</w:t>
      </w:r>
      <w:r w:rsidRPr="00CF41FD">
        <w:rPr>
          <w:rFonts w:ascii="Arial" w:hAnsi="Arial" w:cs="Arial"/>
          <w:color w:val="222222"/>
          <w:sz w:val="20"/>
          <w:szCs w:val="20"/>
          <w:shd w:val="clear" w:color="auto" w:fill="FFFFFF"/>
        </w:rPr>
        <w:t xml:space="preserve"> </w:t>
      </w:r>
    </w:p>
    <w:p w:rsidR="007D0F17" w:rsidRPr="007D0F17" w:rsidRDefault="007D0F17" w:rsidP="007D0F17">
      <w:pPr>
        <w:spacing w:line="360" w:lineRule="auto"/>
        <w:jc w:val="both"/>
        <w:rPr>
          <w:rFonts w:ascii="Arial" w:hAnsi="Arial" w:cs="Arial"/>
          <w:color w:val="222222"/>
          <w:sz w:val="20"/>
          <w:szCs w:val="20"/>
          <w:shd w:val="clear" w:color="auto" w:fill="FFFFFF"/>
          <w:lang w:val="en-US"/>
        </w:rPr>
      </w:pPr>
    </w:p>
    <w:p w:rsidR="00F809F7" w:rsidRDefault="007D0F17" w:rsidP="007D0F17">
      <w:pPr>
        <w:spacing w:line="360" w:lineRule="auto"/>
        <w:rPr>
          <w:color w:val="000000"/>
          <w:sz w:val="28"/>
          <w:szCs w:val="28"/>
          <w:shd w:val="clear" w:color="auto" w:fill="FFFFFF"/>
          <w:lang w:val="en-GB"/>
        </w:rPr>
      </w:pPr>
      <w:r w:rsidRPr="007D0F17">
        <w:rPr>
          <w:i/>
          <w:sz w:val="28"/>
          <w:szCs w:val="28"/>
        </w:rPr>
        <w:t>Персональная</w:t>
      </w:r>
      <w:r w:rsidRPr="007D0F17">
        <w:rPr>
          <w:i/>
          <w:sz w:val="28"/>
          <w:szCs w:val="28"/>
          <w:lang w:val="en-US"/>
        </w:rPr>
        <w:t xml:space="preserve"> </w:t>
      </w:r>
      <w:r w:rsidRPr="007D0F17">
        <w:rPr>
          <w:i/>
          <w:sz w:val="28"/>
          <w:szCs w:val="28"/>
        </w:rPr>
        <w:t>информация</w:t>
      </w:r>
      <w:r w:rsidRPr="007D0F17">
        <w:rPr>
          <w:i/>
          <w:sz w:val="28"/>
          <w:szCs w:val="28"/>
          <w:lang w:val="en-US"/>
        </w:rPr>
        <w:t xml:space="preserve"> </w:t>
      </w:r>
      <w:r w:rsidRPr="007D0F17">
        <w:rPr>
          <w:i/>
          <w:sz w:val="28"/>
          <w:szCs w:val="28"/>
        </w:rPr>
        <w:t>о</w:t>
      </w:r>
      <w:r w:rsidRPr="007D0F17">
        <w:rPr>
          <w:i/>
          <w:sz w:val="28"/>
          <w:szCs w:val="28"/>
          <w:lang w:val="en-US"/>
        </w:rPr>
        <w:t xml:space="preserve"> </w:t>
      </w:r>
      <w:r w:rsidRPr="007D0F17">
        <w:rPr>
          <w:i/>
          <w:sz w:val="28"/>
          <w:szCs w:val="28"/>
        </w:rPr>
        <w:t>сотрудниках</w:t>
      </w:r>
      <w:r w:rsidRPr="007D0F17">
        <w:rPr>
          <w:i/>
          <w:sz w:val="28"/>
          <w:szCs w:val="28"/>
          <w:lang w:val="en-US"/>
        </w:rPr>
        <w:t xml:space="preserve">. </w:t>
      </w:r>
      <w:r w:rsidRPr="007D0F17">
        <w:rPr>
          <w:sz w:val="28"/>
          <w:szCs w:val="28"/>
          <w:lang w:val="en-US"/>
        </w:rPr>
        <w:t xml:space="preserve"> </w:t>
      </w:r>
      <w:r w:rsidRPr="007D0F17">
        <w:rPr>
          <w:b/>
          <w:sz w:val="28"/>
          <w:szCs w:val="28"/>
          <w:lang w:val="en-US"/>
        </w:rPr>
        <w:t>dbo.</w:t>
      </w:r>
      <w:r w:rsidRPr="007D0F17">
        <w:rPr>
          <w:b/>
          <w:color w:val="000000"/>
          <w:sz w:val="28"/>
          <w:szCs w:val="28"/>
          <w:shd w:val="clear" w:color="auto" w:fill="FFFFFF"/>
          <w:lang w:val="en-US"/>
        </w:rPr>
        <w:t xml:space="preserve">Employers </w:t>
      </w:r>
      <w:r w:rsidRPr="007D0F17">
        <w:rPr>
          <w:color w:val="000000"/>
          <w:sz w:val="28"/>
          <w:szCs w:val="28"/>
          <w:shd w:val="clear" w:color="auto" w:fill="FFFFFF"/>
          <w:lang w:val="en-US"/>
        </w:rPr>
        <w:t>(</w:t>
      </w:r>
      <w:r w:rsidRPr="007D0F17">
        <w:rPr>
          <w:color w:val="000000"/>
          <w:sz w:val="28"/>
          <w:szCs w:val="28"/>
          <w:shd w:val="clear" w:color="auto" w:fill="FFFFFF"/>
          <w:lang w:val="en-GB"/>
        </w:rPr>
        <w:t>PK</w:t>
      </w:r>
      <w:r w:rsidRPr="007D0F17">
        <w:rPr>
          <w:color w:val="000000"/>
          <w:sz w:val="28"/>
          <w:szCs w:val="28"/>
          <w:shd w:val="clear" w:color="auto" w:fill="FFFFFF"/>
          <w:lang w:val="en-US"/>
        </w:rPr>
        <w:t xml:space="preserve">  ID_Employers, </w:t>
      </w:r>
      <w:r w:rsidRPr="007D0F17">
        <w:rPr>
          <w:color w:val="000000"/>
          <w:sz w:val="28"/>
          <w:szCs w:val="28"/>
          <w:shd w:val="clear" w:color="auto" w:fill="FFFFFF"/>
        </w:rPr>
        <w:t>Фамилия</w:t>
      </w:r>
      <w:r w:rsidRPr="007D0F17">
        <w:rPr>
          <w:color w:val="000000"/>
          <w:sz w:val="28"/>
          <w:szCs w:val="28"/>
          <w:shd w:val="clear" w:color="auto" w:fill="FFFFFF"/>
          <w:lang w:val="en-US"/>
        </w:rPr>
        <w:t xml:space="preserve"> Last_name, </w:t>
      </w:r>
      <w:r w:rsidRPr="007D0F17">
        <w:rPr>
          <w:color w:val="000000"/>
          <w:sz w:val="28"/>
          <w:szCs w:val="28"/>
          <w:shd w:val="clear" w:color="auto" w:fill="FFFFFF"/>
        </w:rPr>
        <w:t>Имя</w:t>
      </w:r>
      <w:r w:rsidRPr="007D0F17">
        <w:rPr>
          <w:color w:val="000000"/>
          <w:sz w:val="28"/>
          <w:szCs w:val="28"/>
          <w:shd w:val="clear" w:color="auto" w:fill="FFFFFF"/>
          <w:lang w:val="en-US"/>
        </w:rPr>
        <w:t xml:space="preserve"> First_name, </w:t>
      </w:r>
      <w:r w:rsidRPr="007D0F17">
        <w:rPr>
          <w:color w:val="000000"/>
          <w:sz w:val="28"/>
          <w:szCs w:val="28"/>
          <w:shd w:val="clear" w:color="auto" w:fill="FFFFFF"/>
        </w:rPr>
        <w:t>Отчество</w:t>
      </w:r>
      <w:r w:rsidRPr="007D0F17">
        <w:rPr>
          <w:color w:val="000000"/>
          <w:sz w:val="28"/>
          <w:szCs w:val="28"/>
          <w:shd w:val="clear" w:color="auto" w:fill="FFFFFF"/>
          <w:lang w:val="en-US"/>
        </w:rPr>
        <w:t xml:space="preserve"> Second_name, </w:t>
      </w:r>
      <w:r w:rsidRPr="007D0F17">
        <w:rPr>
          <w:color w:val="000000"/>
          <w:sz w:val="28"/>
          <w:szCs w:val="28"/>
          <w:shd w:val="clear" w:color="auto" w:fill="FFFFFF"/>
        </w:rPr>
        <w:t>Инициалы</w:t>
      </w:r>
      <w:r w:rsidRPr="007D0F17">
        <w:rPr>
          <w:color w:val="000000"/>
          <w:sz w:val="28"/>
          <w:szCs w:val="28"/>
          <w:shd w:val="clear" w:color="auto" w:fill="FFFFFF"/>
          <w:lang w:val="en-US"/>
        </w:rPr>
        <w:t xml:space="preserve">  FIO, </w:t>
      </w:r>
      <w:r w:rsidRPr="007D0F17">
        <w:rPr>
          <w:color w:val="000000"/>
          <w:sz w:val="28"/>
          <w:szCs w:val="28"/>
          <w:shd w:val="clear" w:color="auto" w:fill="FFFFFF"/>
        </w:rPr>
        <w:t>Дата</w:t>
      </w:r>
      <w:r w:rsidRPr="007D0F17">
        <w:rPr>
          <w:color w:val="000000"/>
          <w:sz w:val="28"/>
          <w:szCs w:val="28"/>
          <w:shd w:val="clear" w:color="auto" w:fill="FFFFFF"/>
          <w:lang w:val="en-US"/>
        </w:rPr>
        <w:t xml:space="preserve"> </w:t>
      </w:r>
      <w:r w:rsidRPr="007D0F17">
        <w:rPr>
          <w:color w:val="000000"/>
          <w:sz w:val="28"/>
          <w:szCs w:val="28"/>
          <w:shd w:val="clear" w:color="auto" w:fill="FFFFFF"/>
        </w:rPr>
        <w:t>рождения</w:t>
      </w:r>
      <w:r w:rsidRPr="007D0F17">
        <w:rPr>
          <w:color w:val="000000"/>
          <w:sz w:val="28"/>
          <w:szCs w:val="28"/>
          <w:shd w:val="clear" w:color="auto" w:fill="FFFFFF"/>
          <w:lang w:val="en-US"/>
        </w:rPr>
        <w:t xml:space="preserve"> Birth_date, </w:t>
      </w:r>
      <w:r w:rsidRPr="007D0F17">
        <w:rPr>
          <w:color w:val="000000"/>
          <w:sz w:val="28"/>
          <w:szCs w:val="28"/>
          <w:shd w:val="clear" w:color="auto" w:fill="FFFFFF"/>
        </w:rPr>
        <w:t>Дата</w:t>
      </w:r>
      <w:r w:rsidRPr="007D0F17">
        <w:rPr>
          <w:color w:val="000000"/>
          <w:sz w:val="28"/>
          <w:szCs w:val="28"/>
          <w:shd w:val="clear" w:color="auto" w:fill="FFFFFF"/>
          <w:lang w:val="en-US"/>
        </w:rPr>
        <w:t xml:space="preserve"> </w:t>
      </w:r>
      <w:r w:rsidRPr="007D0F17">
        <w:rPr>
          <w:color w:val="000000"/>
          <w:sz w:val="28"/>
          <w:szCs w:val="28"/>
          <w:shd w:val="clear" w:color="auto" w:fill="FFFFFF"/>
        </w:rPr>
        <w:t>приема</w:t>
      </w:r>
      <w:r w:rsidRPr="007D0F17">
        <w:rPr>
          <w:color w:val="000000"/>
          <w:sz w:val="28"/>
          <w:szCs w:val="28"/>
          <w:shd w:val="clear" w:color="auto" w:fill="FFFFFF"/>
          <w:lang w:val="en-US"/>
        </w:rPr>
        <w:t xml:space="preserve"> </w:t>
      </w:r>
      <w:r w:rsidRPr="007D0F17">
        <w:rPr>
          <w:color w:val="000000"/>
          <w:sz w:val="28"/>
          <w:szCs w:val="28"/>
          <w:shd w:val="clear" w:color="auto" w:fill="FFFFFF"/>
        </w:rPr>
        <w:t>на</w:t>
      </w:r>
      <w:r w:rsidRPr="007D0F17">
        <w:rPr>
          <w:color w:val="000000"/>
          <w:sz w:val="28"/>
          <w:szCs w:val="28"/>
          <w:shd w:val="clear" w:color="auto" w:fill="FFFFFF"/>
          <w:lang w:val="en-US"/>
        </w:rPr>
        <w:t xml:space="preserve"> </w:t>
      </w:r>
      <w:r w:rsidRPr="007D0F17">
        <w:rPr>
          <w:color w:val="000000"/>
          <w:sz w:val="28"/>
          <w:szCs w:val="28"/>
          <w:shd w:val="clear" w:color="auto" w:fill="FFFFFF"/>
        </w:rPr>
        <w:t>работу</w:t>
      </w:r>
      <w:r w:rsidRPr="007D0F17">
        <w:rPr>
          <w:color w:val="000000"/>
          <w:sz w:val="28"/>
          <w:szCs w:val="28"/>
          <w:shd w:val="clear" w:color="auto" w:fill="FFFFFF"/>
          <w:lang w:val="en-US"/>
        </w:rPr>
        <w:t xml:space="preserve">  Hire_date, </w:t>
      </w:r>
      <w:r w:rsidRPr="007D0F17">
        <w:rPr>
          <w:color w:val="000000"/>
          <w:sz w:val="28"/>
          <w:szCs w:val="28"/>
          <w:shd w:val="clear" w:color="auto" w:fill="FFFFFF"/>
        </w:rPr>
        <w:t>Адрес</w:t>
      </w:r>
      <w:r w:rsidRPr="007D0F17">
        <w:rPr>
          <w:color w:val="000000"/>
          <w:sz w:val="28"/>
          <w:szCs w:val="28"/>
          <w:shd w:val="clear" w:color="auto" w:fill="FFFFFF"/>
          <w:lang w:val="en-US"/>
        </w:rPr>
        <w:t xml:space="preserve"> Adress, </w:t>
      </w:r>
      <w:r w:rsidRPr="007D0F17">
        <w:rPr>
          <w:color w:val="000000"/>
          <w:sz w:val="28"/>
          <w:szCs w:val="28"/>
          <w:shd w:val="clear" w:color="auto" w:fill="FFFFFF"/>
        </w:rPr>
        <w:t>Телефон</w:t>
      </w:r>
      <w:r w:rsidRPr="007D0F17">
        <w:rPr>
          <w:color w:val="000000"/>
          <w:sz w:val="28"/>
          <w:szCs w:val="28"/>
          <w:shd w:val="clear" w:color="auto" w:fill="FFFFFF"/>
          <w:lang w:val="en-US"/>
        </w:rPr>
        <w:t xml:space="preserve"> Tel, </w:t>
      </w:r>
      <w:r w:rsidRPr="007D0F17">
        <w:rPr>
          <w:color w:val="000000"/>
          <w:sz w:val="28"/>
          <w:szCs w:val="28"/>
          <w:shd w:val="clear" w:color="auto" w:fill="FFFFFF"/>
        </w:rPr>
        <w:t>Пол</w:t>
      </w:r>
      <w:r w:rsidRPr="007D0F17">
        <w:rPr>
          <w:color w:val="000000"/>
          <w:sz w:val="28"/>
          <w:szCs w:val="28"/>
          <w:shd w:val="clear" w:color="auto" w:fill="FFFFFF"/>
          <w:lang w:val="en-US"/>
        </w:rPr>
        <w:t xml:space="preserve"> Gender).</w:t>
      </w:r>
      <w:r>
        <w:rPr>
          <w:color w:val="000000"/>
          <w:sz w:val="28"/>
          <w:szCs w:val="28"/>
          <w:shd w:val="clear" w:color="auto" w:fill="FFFFFF"/>
          <w:lang w:val="en-GB"/>
        </w:rPr>
        <w:t xml:space="preserve"> </w:t>
      </w:r>
    </w:p>
    <w:p w:rsidR="007D0F17" w:rsidRDefault="007D0F17" w:rsidP="007D0F17">
      <w:pPr>
        <w:spacing w:line="360" w:lineRule="auto"/>
        <w:rPr>
          <w:rFonts w:ascii="Arial" w:hAnsi="Arial" w:cs="Arial"/>
          <w:color w:val="000000"/>
          <w:sz w:val="25"/>
          <w:szCs w:val="25"/>
          <w:shd w:val="clear" w:color="auto" w:fill="FFFFFF"/>
        </w:rPr>
      </w:pPr>
      <w:r>
        <w:rPr>
          <w:i/>
          <w:color w:val="000000"/>
          <w:sz w:val="28"/>
          <w:szCs w:val="28"/>
          <w:shd w:val="clear" w:color="auto" w:fill="FFFFFF"/>
        </w:rPr>
        <w:t>Должность</w:t>
      </w:r>
      <w:r w:rsidRPr="006F7F16">
        <w:rPr>
          <w:i/>
          <w:color w:val="000000"/>
          <w:sz w:val="28"/>
          <w:szCs w:val="28"/>
          <w:shd w:val="clear" w:color="auto" w:fill="FFFFFF"/>
          <w:lang w:val="en-GB"/>
        </w:rPr>
        <w:t xml:space="preserve">. </w:t>
      </w:r>
      <w:r w:rsidRPr="007D0F17">
        <w:rPr>
          <w:b/>
          <w:sz w:val="28"/>
          <w:szCs w:val="28"/>
          <w:lang w:val="en-US"/>
        </w:rPr>
        <w:t>dbo</w:t>
      </w:r>
      <w:r w:rsidRPr="006F7F16">
        <w:rPr>
          <w:b/>
          <w:sz w:val="28"/>
          <w:szCs w:val="28"/>
          <w:lang w:val="en-GB"/>
        </w:rPr>
        <w:t>.</w:t>
      </w:r>
      <w:r>
        <w:rPr>
          <w:b/>
          <w:color w:val="000000"/>
          <w:sz w:val="28"/>
          <w:szCs w:val="28"/>
          <w:shd w:val="clear" w:color="auto" w:fill="FFFFFF"/>
          <w:lang w:val="en-US"/>
        </w:rPr>
        <w:t>Position</w:t>
      </w:r>
      <w:r w:rsidRPr="006F7F16">
        <w:rPr>
          <w:b/>
          <w:color w:val="000000"/>
          <w:sz w:val="28"/>
          <w:szCs w:val="28"/>
          <w:shd w:val="clear" w:color="auto" w:fill="FFFFFF"/>
          <w:lang w:val="en-GB"/>
        </w:rPr>
        <w:t xml:space="preserve"> </w:t>
      </w:r>
      <w:r w:rsidRPr="006F7F16">
        <w:rPr>
          <w:color w:val="000000"/>
          <w:sz w:val="28"/>
          <w:szCs w:val="28"/>
          <w:shd w:val="clear" w:color="auto" w:fill="FFFFFF"/>
          <w:lang w:val="en-GB"/>
        </w:rPr>
        <w:t>(</w:t>
      </w:r>
      <w:r w:rsidR="006F7F16">
        <w:rPr>
          <w:color w:val="000000"/>
          <w:sz w:val="28"/>
          <w:szCs w:val="28"/>
          <w:shd w:val="clear" w:color="auto" w:fill="FFFFFF"/>
          <w:lang w:val="en-US"/>
        </w:rPr>
        <w:t>PK</w:t>
      </w:r>
      <w:r w:rsidR="006F7F16" w:rsidRPr="006F7F16">
        <w:rPr>
          <w:color w:val="000000"/>
          <w:sz w:val="28"/>
          <w:szCs w:val="28"/>
          <w:shd w:val="clear" w:color="auto" w:fill="FFFFFF"/>
          <w:lang w:val="en-GB"/>
        </w:rPr>
        <w:t xml:space="preserve"> </w:t>
      </w:r>
      <w:r w:rsidR="006F7F16" w:rsidRPr="006F7F16">
        <w:rPr>
          <w:rFonts w:ascii="Arial" w:hAnsi="Arial" w:cs="Arial"/>
          <w:color w:val="000000"/>
          <w:sz w:val="25"/>
          <w:szCs w:val="25"/>
          <w:shd w:val="clear" w:color="auto" w:fill="FFFFFF"/>
          <w:lang w:val="en-GB"/>
        </w:rPr>
        <w:t xml:space="preserve">ID_Positions, </w:t>
      </w:r>
      <w:r w:rsidR="006F7F16">
        <w:rPr>
          <w:rFonts w:ascii="Arial" w:hAnsi="Arial" w:cs="Arial"/>
          <w:color w:val="000000"/>
          <w:sz w:val="25"/>
          <w:szCs w:val="25"/>
          <w:shd w:val="clear" w:color="auto" w:fill="FFFFFF"/>
        </w:rPr>
        <w:t>Название</w:t>
      </w:r>
      <w:r w:rsidR="006F7F16" w:rsidRPr="006F7F16">
        <w:rPr>
          <w:rFonts w:ascii="Arial" w:hAnsi="Arial" w:cs="Arial"/>
          <w:color w:val="000000"/>
          <w:sz w:val="25"/>
          <w:szCs w:val="25"/>
          <w:shd w:val="clear" w:color="auto" w:fill="FFFFFF"/>
          <w:lang w:val="en-GB"/>
        </w:rPr>
        <w:t xml:space="preserve"> </w:t>
      </w:r>
      <w:r w:rsidR="006F7F16">
        <w:rPr>
          <w:rFonts w:ascii="Arial" w:hAnsi="Arial" w:cs="Arial"/>
          <w:color w:val="000000"/>
          <w:sz w:val="25"/>
          <w:szCs w:val="25"/>
          <w:shd w:val="clear" w:color="auto" w:fill="FFFFFF"/>
        </w:rPr>
        <w:t>должности</w:t>
      </w:r>
      <w:r w:rsidR="006F7F16" w:rsidRPr="006F7F16">
        <w:rPr>
          <w:rFonts w:ascii="Arial" w:hAnsi="Arial" w:cs="Arial"/>
          <w:color w:val="000000"/>
          <w:sz w:val="25"/>
          <w:szCs w:val="25"/>
          <w:shd w:val="clear" w:color="auto" w:fill="FFFFFF"/>
          <w:lang w:val="en-GB"/>
        </w:rPr>
        <w:t xml:space="preserve"> Position_name, </w:t>
      </w:r>
      <w:r w:rsidR="006F7F16">
        <w:rPr>
          <w:rFonts w:ascii="Arial" w:hAnsi="Arial" w:cs="Arial"/>
          <w:color w:val="000000"/>
          <w:sz w:val="25"/>
          <w:szCs w:val="25"/>
          <w:shd w:val="clear" w:color="auto" w:fill="FFFFFF"/>
        </w:rPr>
        <w:t>Сокращенное</w:t>
      </w:r>
      <w:r w:rsidR="006F7F16" w:rsidRPr="006F7F16">
        <w:rPr>
          <w:rFonts w:ascii="Arial" w:hAnsi="Arial" w:cs="Arial"/>
          <w:color w:val="000000"/>
          <w:sz w:val="25"/>
          <w:szCs w:val="25"/>
          <w:shd w:val="clear" w:color="auto" w:fill="FFFFFF"/>
          <w:lang w:val="en-GB"/>
        </w:rPr>
        <w:t xml:space="preserve"> </w:t>
      </w:r>
      <w:r w:rsidR="006F7F16">
        <w:rPr>
          <w:rFonts w:ascii="Arial" w:hAnsi="Arial" w:cs="Arial"/>
          <w:color w:val="000000"/>
          <w:sz w:val="25"/>
          <w:szCs w:val="25"/>
          <w:shd w:val="clear" w:color="auto" w:fill="FFFFFF"/>
        </w:rPr>
        <w:t>название</w:t>
      </w:r>
      <w:r w:rsidR="006F7F16" w:rsidRPr="006F7F16">
        <w:rPr>
          <w:rFonts w:ascii="Arial" w:hAnsi="Arial" w:cs="Arial"/>
          <w:color w:val="000000"/>
          <w:sz w:val="25"/>
          <w:szCs w:val="25"/>
          <w:shd w:val="clear" w:color="auto" w:fill="FFFFFF"/>
          <w:lang w:val="en-GB"/>
        </w:rPr>
        <w:t xml:space="preserve"> </w:t>
      </w:r>
      <w:r w:rsidR="006F7F16">
        <w:rPr>
          <w:rFonts w:ascii="Arial" w:hAnsi="Arial" w:cs="Arial"/>
          <w:color w:val="000000"/>
          <w:sz w:val="25"/>
          <w:szCs w:val="25"/>
          <w:shd w:val="clear" w:color="auto" w:fill="FFFFFF"/>
        </w:rPr>
        <w:t>должности</w:t>
      </w:r>
      <w:r w:rsidR="006F7F16" w:rsidRPr="006F7F16">
        <w:rPr>
          <w:rFonts w:ascii="Arial" w:hAnsi="Arial" w:cs="Arial"/>
          <w:color w:val="000000"/>
          <w:sz w:val="25"/>
          <w:szCs w:val="25"/>
          <w:shd w:val="clear" w:color="auto" w:fill="FFFFFF"/>
          <w:lang w:val="en-GB"/>
        </w:rPr>
        <w:t xml:space="preserve"> Position_short_name, </w:t>
      </w:r>
      <w:r w:rsidR="006F7F16">
        <w:rPr>
          <w:rFonts w:ascii="Arial" w:hAnsi="Arial" w:cs="Arial"/>
          <w:color w:val="000000"/>
          <w:sz w:val="25"/>
          <w:szCs w:val="25"/>
          <w:shd w:val="clear" w:color="auto" w:fill="FFFFFF"/>
        </w:rPr>
        <w:t>Подразделение</w:t>
      </w:r>
      <w:r w:rsidR="006F7F16" w:rsidRPr="006F7F16">
        <w:rPr>
          <w:rFonts w:ascii="Arial" w:hAnsi="Arial" w:cs="Arial"/>
          <w:color w:val="000000"/>
          <w:sz w:val="25"/>
          <w:szCs w:val="25"/>
          <w:shd w:val="clear" w:color="auto" w:fill="FFFFFF"/>
          <w:lang w:val="en-GB"/>
        </w:rPr>
        <w:t xml:space="preserve"> Position_group)</w:t>
      </w:r>
    </w:p>
    <w:p w:rsidR="006F7F16" w:rsidRDefault="006F7F16" w:rsidP="007D0F17">
      <w:pPr>
        <w:spacing w:line="360" w:lineRule="auto"/>
        <w:rPr>
          <w:rFonts w:ascii="Arial" w:hAnsi="Arial" w:cs="Arial"/>
          <w:color w:val="000000"/>
          <w:sz w:val="23"/>
          <w:szCs w:val="23"/>
          <w:shd w:val="clear" w:color="auto" w:fill="FFFFFF"/>
        </w:rPr>
      </w:pPr>
      <w:r>
        <w:rPr>
          <w:i/>
          <w:color w:val="000000"/>
          <w:sz w:val="28"/>
          <w:szCs w:val="28"/>
          <w:shd w:val="clear" w:color="auto" w:fill="FFFFFF"/>
        </w:rPr>
        <w:t>Отдел</w:t>
      </w:r>
      <w:r w:rsidRPr="006F7F16">
        <w:rPr>
          <w:i/>
          <w:color w:val="000000"/>
          <w:sz w:val="28"/>
          <w:szCs w:val="28"/>
          <w:shd w:val="clear" w:color="auto" w:fill="FFFFFF"/>
          <w:lang w:val="en-GB"/>
        </w:rPr>
        <w:t>.</w:t>
      </w:r>
      <w:r w:rsidRPr="006F7F16">
        <w:rPr>
          <w:b/>
          <w:sz w:val="28"/>
          <w:szCs w:val="28"/>
          <w:lang w:val="en-US"/>
        </w:rPr>
        <w:t xml:space="preserve"> </w:t>
      </w:r>
      <w:r w:rsidRPr="007D0F17">
        <w:rPr>
          <w:b/>
          <w:sz w:val="28"/>
          <w:szCs w:val="28"/>
          <w:lang w:val="en-US"/>
        </w:rPr>
        <w:t>dbo</w:t>
      </w:r>
      <w:r w:rsidRPr="006F7F16">
        <w:rPr>
          <w:b/>
          <w:sz w:val="28"/>
          <w:szCs w:val="28"/>
          <w:lang w:val="en-GB"/>
        </w:rPr>
        <w:t>.</w:t>
      </w:r>
      <w:r w:rsidRPr="006F7F16">
        <w:rPr>
          <w:b/>
          <w:color w:val="000000"/>
          <w:sz w:val="28"/>
          <w:szCs w:val="28"/>
          <w:shd w:val="clear" w:color="auto" w:fill="FFFFFF"/>
          <w:lang w:val="en-GB"/>
        </w:rPr>
        <w:t>Division (</w:t>
      </w:r>
      <w:r>
        <w:rPr>
          <w:color w:val="000000"/>
          <w:sz w:val="28"/>
          <w:szCs w:val="28"/>
          <w:shd w:val="clear" w:color="auto" w:fill="FFFFFF"/>
          <w:lang w:val="en-US"/>
        </w:rPr>
        <w:t>PK</w:t>
      </w:r>
      <w:r w:rsidRPr="006F7F16">
        <w:rPr>
          <w:color w:val="000000"/>
          <w:sz w:val="28"/>
          <w:szCs w:val="28"/>
          <w:shd w:val="clear" w:color="auto" w:fill="FFFFFF"/>
          <w:lang w:val="en-GB"/>
        </w:rPr>
        <w:t xml:space="preserve"> </w:t>
      </w:r>
      <w:r w:rsidRPr="006F7F16">
        <w:rPr>
          <w:rFonts w:ascii="Arial" w:hAnsi="Arial" w:cs="Arial"/>
          <w:color w:val="000000"/>
          <w:sz w:val="25"/>
          <w:szCs w:val="25"/>
          <w:shd w:val="clear" w:color="auto" w:fill="FFFFFF"/>
          <w:lang w:val="en-GB"/>
        </w:rPr>
        <w:t xml:space="preserve">ID_division, </w:t>
      </w:r>
      <w:r>
        <w:rPr>
          <w:rFonts w:ascii="Arial" w:hAnsi="Arial" w:cs="Arial"/>
          <w:color w:val="000000"/>
          <w:sz w:val="25"/>
          <w:szCs w:val="25"/>
          <w:shd w:val="clear" w:color="auto" w:fill="FFFFFF"/>
        </w:rPr>
        <w:t>Название</w:t>
      </w:r>
      <w:r w:rsidRPr="006F7F16">
        <w:rPr>
          <w:rFonts w:ascii="Arial" w:hAnsi="Arial" w:cs="Arial"/>
          <w:color w:val="000000"/>
          <w:sz w:val="25"/>
          <w:szCs w:val="25"/>
          <w:shd w:val="clear" w:color="auto" w:fill="FFFFFF"/>
          <w:lang w:val="en-GB"/>
        </w:rPr>
        <w:t xml:space="preserve"> </w:t>
      </w:r>
      <w:r>
        <w:rPr>
          <w:rFonts w:ascii="Arial" w:hAnsi="Arial" w:cs="Arial"/>
          <w:color w:val="000000"/>
          <w:sz w:val="25"/>
          <w:szCs w:val="25"/>
          <w:shd w:val="clear" w:color="auto" w:fill="FFFFFF"/>
        </w:rPr>
        <w:t>отдела</w:t>
      </w:r>
      <w:r w:rsidRPr="006F7F16">
        <w:rPr>
          <w:rFonts w:ascii="Arial" w:hAnsi="Arial" w:cs="Arial"/>
          <w:color w:val="000000"/>
          <w:sz w:val="25"/>
          <w:szCs w:val="25"/>
          <w:shd w:val="clear" w:color="auto" w:fill="FFFFFF"/>
          <w:lang w:val="en-GB"/>
        </w:rPr>
        <w:t xml:space="preserve"> </w:t>
      </w:r>
      <w:r w:rsidRPr="006F7F16">
        <w:rPr>
          <w:rFonts w:ascii="Arial" w:hAnsi="Arial" w:cs="Arial"/>
          <w:color w:val="000000"/>
          <w:sz w:val="23"/>
          <w:szCs w:val="23"/>
          <w:shd w:val="clear" w:color="auto" w:fill="FFFFFF"/>
          <w:lang w:val="en-GB"/>
        </w:rPr>
        <w:t>Division_name)</w:t>
      </w:r>
    </w:p>
    <w:p w:rsidR="007D0F17" w:rsidRDefault="006F7F16" w:rsidP="006F7F16">
      <w:pPr>
        <w:spacing w:line="360" w:lineRule="auto"/>
        <w:rPr>
          <w:rFonts w:ascii="Arial" w:hAnsi="Arial" w:cs="Arial"/>
          <w:color w:val="000000"/>
          <w:sz w:val="25"/>
          <w:szCs w:val="25"/>
          <w:shd w:val="clear" w:color="auto" w:fill="FFFFFF"/>
        </w:rPr>
      </w:pPr>
      <w:r>
        <w:rPr>
          <w:i/>
          <w:color w:val="000000"/>
          <w:sz w:val="28"/>
          <w:szCs w:val="28"/>
          <w:shd w:val="clear" w:color="auto" w:fill="FFFFFF"/>
        </w:rPr>
        <w:t>Регламентная</w:t>
      </w:r>
      <w:r w:rsidRPr="006F7F16">
        <w:rPr>
          <w:i/>
          <w:color w:val="000000"/>
          <w:sz w:val="28"/>
          <w:szCs w:val="28"/>
          <w:shd w:val="clear" w:color="auto" w:fill="FFFFFF"/>
          <w:lang w:val="en-GB"/>
        </w:rPr>
        <w:t xml:space="preserve"> </w:t>
      </w:r>
      <w:r>
        <w:rPr>
          <w:i/>
          <w:color w:val="000000"/>
          <w:sz w:val="28"/>
          <w:szCs w:val="28"/>
          <w:shd w:val="clear" w:color="auto" w:fill="FFFFFF"/>
        </w:rPr>
        <w:t>работа</w:t>
      </w:r>
      <w:r w:rsidRPr="006F7F16">
        <w:rPr>
          <w:i/>
          <w:color w:val="000000"/>
          <w:sz w:val="28"/>
          <w:szCs w:val="28"/>
          <w:shd w:val="clear" w:color="auto" w:fill="FFFFFF"/>
          <w:lang w:val="en-GB"/>
        </w:rPr>
        <w:t xml:space="preserve">. </w:t>
      </w:r>
      <w:r w:rsidRPr="007D0F17">
        <w:rPr>
          <w:b/>
          <w:sz w:val="28"/>
          <w:szCs w:val="28"/>
          <w:lang w:val="en-US"/>
        </w:rPr>
        <w:t>dbo</w:t>
      </w:r>
      <w:r w:rsidRPr="006F7F16">
        <w:rPr>
          <w:b/>
          <w:sz w:val="28"/>
          <w:szCs w:val="28"/>
          <w:lang w:val="en-GB"/>
        </w:rPr>
        <w:t>.</w:t>
      </w:r>
      <w:r w:rsidRPr="006F7F16">
        <w:rPr>
          <w:rFonts w:ascii="Arial" w:hAnsi="Arial" w:cs="Arial"/>
          <w:color w:val="000000"/>
          <w:sz w:val="25"/>
          <w:szCs w:val="25"/>
          <w:shd w:val="clear" w:color="auto" w:fill="FFFFFF"/>
          <w:lang w:val="en-GB"/>
        </w:rPr>
        <w:t xml:space="preserve"> </w:t>
      </w:r>
      <w:r w:rsidRPr="006F7F16">
        <w:rPr>
          <w:b/>
          <w:color w:val="000000"/>
          <w:sz w:val="28"/>
          <w:szCs w:val="28"/>
          <w:shd w:val="clear" w:color="auto" w:fill="FFFFFF"/>
          <w:lang w:val="en-GB"/>
        </w:rPr>
        <w:t>Regulatory_work (</w:t>
      </w:r>
      <w:r>
        <w:rPr>
          <w:color w:val="000000"/>
          <w:sz w:val="28"/>
          <w:szCs w:val="28"/>
          <w:shd w:val="clear" w:color="auto" w:fill="FFFFFF"/>
          <w:lang w:val="en-US"/>
        </w:rPr>
        <w:t>PK</w:t>
      </w:r>
      <w:r w:rsidRPr="006F7F16">
        <w:rPr>
          <w:color w:val="000000"/>
          <w:sz w:val="28"/>
          <w:szCs w:val="28"/>
          <w:shd w:val="clear" w:color="auto" w:fill="FFFFFF"/>
          <w:lang w:val="en-GB"/>
        </w:rPr>
        <w:t xml:space="preserve"> </w:t>
      </w:r>
      <w:r>
        <w:rPr>
          <w:color w:val="000000"/>
          <w:sz w:val="28"/>
          <w:szCs w:val="28"/>
          <w:shd w:val="clear" w:color="auto" w:fill="FFFFFF"/>
          <w:lang w:val="en-US"/>
        </w:rPr>
        <w:t>I</w:t>
      </w:r>
      <w:r w:rsidRPr="006F7F16">
        <w:rPr>
          <w:rFonts w:ascii="Arial" w:hAnsi="Arial" w:cs="Arial"/>
          <w:color w:val="000000"/>
          <w:sz w:val="25"/>
          <w:szCs w:val="25"/>
          <w:shd w:val="clear" w:color="auto" w:fill="FFFFFF"/>
          <w:lang w:val="en-GB"/>
        </w:rPr>
        <w:t>D_Regulatory_work</w:t>
      </w:r>
      <w:r>
        <w:rPr>
          <w:rFonts w:ascii="Arial" w:hAnsi="Arial" w:cs="Arial"/>
          <w:color w:val="000000"/>
          <w:sz w:val="25"/>
          <w:szCs w:val="25"/>
          <w:shd w:val="clear" w:color="auto" w:fill="FFFFFF"/>
          <w:lang w:val="en-GB"/>
        </w:rPr>
        <w:t xml:space="preserve">, </w:t>
      </w:r>
      <w:r>
        <w:rPr>
          <w:rFonts w:ascii="Arial" w:hAnsi="Arial" w:cs="Arial"/>
          <w:color w:val="000000"/>
          <w:sz w:val="25"/>
          <w:szCs w:val="25"/>
          <w:shd w:val="clear" w:color="auto" w:fill="FFFFFF"/>
        </w:rPr>
        <w:t>Зона</w:t>
      </w:r>
      <w:r w:rsidRPr="006F7F16">
        <w:rPr>
          <w:rFonts w:ascii="Arial" w:hAnsi="Arial" w:cs="Arial"/>
          <w:color w:val="000000"/>
          <w:sz w:val="25"/>
          <w:szCs w:val="25"/>
          <w:shd w:val="clear" w:color="auto" w:fill="FFFFFF"/>
          <w:lang w:val="en-GB"/>
        </w:rPr>
        <w:t xml:space="preserve"> </w:t>
      </w:r>
      <w:r>
        <w:rPr>
          <w:rFonts w:ascii="Arial" w:hAnsi="Arial" w:cs="Arial"/>
          <w:color w:val="000000"/>
          <w:sz w:val="25"/>
          <w:szCs w:val="25"/>
          <w:shd w:val="clear" w:color="auto" w:fill="FFFFFF"/>
        </w:rPr>
        <w:t>выполнения</w:t>
      </w:r>
      <w:r w:rsidRPr="006F7F16">
        <w:rPr>
          <w:rFonts w:ascii="Arial" w:hAnsi="Arial" w:cs="Arial"/>
          <w:color w:val="000000"/>
          <w:sz w:val="25"/>
          <w:szCs w:val="25"/>
          <w:shd w:val="clear" w:color="auto" w:fill="FFFFFF"/>
          <w:lang w:val="en-GB"/>
        </w:rPr>
        <w:t xml:space="preserve"> </w:t>
      </w:r>
      <w:r>
        <w:rPr>
          <w:rFonts w:ascii="Arial" w:hAnsi="Arial" w:cs="Arial"/>
          <w:color w:val="000000"/>
          <w:sz w:val="25"/>
          <w:szCs w:val="25"/>
          <w:shd w:val="clear" w:color="auto" w:fill="FFFFFF"/>
        </w:rPr>
        <w:t>работы</w:t>
      </w:r>
      <w:r w:rsidRPr="006F7F16">
        <w:rPr>
          <w:rFonts w:ascii="Arial" w:hAnsi="Arial" w:cs="Arial"/>
          <w:color w:val="000000"/>
          <w:sz w:val="25"/>
          <w:szCs w:val="25"/>
          <w:shd w:val="clear" w:color="auto" w:fill="FFFFFF"/>
          <w:lang w:val="en-GB"/>
        </w:rPr>
        <w:t xml:space="preserve"> Zone, </w:t>
      </w:r>
      <w:r>
        <w:rPr>
          <w:rFonts w:ascii="Arial" w:hAnsi="Arial" w:cs="Arial"/>
          <w:color w:val="000000"/>
          <w:sz w:val="25"/>
          <w:szCs w:val="25"/>
          <w:shd w:val="clear" w:color="auto" w:fill="FFFFFF"/>
        </w:rPr>
        <w:t>Наименование</w:t>
      </w:r>
      <w:r w:rsidRPr="006F7F16">
        <w:rPr>
          <w:rFonts w:ascii="Arial" w:hAnsi="Arial" w:cs="Arial"/>
          <w:color w:val="000000"/>
          <w:sz w:val="25"/>
          <w:szCs w:val="25"/>
          <w:shd w:val="clear" w:color="auto" w:fill="FFFFFF"/>
          <w:lang w:val="en-GB"/>
        </w:rPr>
        <w:t xml:space="preserve"> Work_name, </w:t>
      </w:r>
      <w:r>
        <w:rPr>
          <w:rFonts w:ascii="Arial" w:hAnsi="Arial" w:cs="Arial"/>
          <w:color w:val="000000"/>
          <w:sz w:val="25"/>
          <w:szCs w:val="25"/>
          <w:shd w:val="clear" w:color="auto" w:fill="FFFFFF"/>
        </w:rPr>
        <w:t>Коэффициент</w:t>
      </w:r>
      <w:r w:rsidRPr="006F7F16">
        <w:rPr>
          <w:rFonts w:ascii="Arial" w:hAnsi="Arial" w:cs="Arial"/>
          <w:color w:val="000000"/>
          <w:sz w:val="25"/>
          <w:szCs w:val="25"/>
          <w:shd w:val="clear" w:color="auto" w:fill="FFFFFF"/>
          <w:lang w:val="en-GB"/>
        </w:rPr>
        <w:t xml:space="preserve"> </w:t>
      </w:r>
      <w:r>
        <w:rPr>
          <w:rFonts w:ascii="Arial" w:hAnsi="Arial" w:cs="Arial"/>
          <w:color w:val="000000"/>
          <w:sz w:val="25"/>
          <w:szCs w:val="25"/>
          <w:shd w:val="clear" w:color="auto" w:fill="FFFFFF"/>
        </w:rPr>
        <w:t>выполнения</w:t>
      </w:r>
      <w:r w:rsidRPr="006F7F16">
        <w:rPr>
          <w:rFonts w:ascii="Arial" w:hAnsi="Arial" w:cs="Arial"/>
          <w:color w:val="000000"/>
          <w:sz w:val="25"/>
          <w:szCs w:val="25"/>
          <w:shd w:val="clear" w:color="auto" w:fill="FFFFFF"/>
          <w:lang w:val="en-GB"/>
        </w:rPr>
        <w:t xml:space="preserve"> Rate)</w:t>
      </w:r>
    </w:p>
    <w:p w:rsidR="006F7F16" w:rsidRDefault="006F7F16" w:rsidP="006F7F16">
      <w:pPr>
        <w:spacing w:line="360" w:lineRule="auto"/>
        <w:rPr>
          <w:rFonts w:ascii="Arial" w:hAnsi="Arial" w:cs="Arial"/>
          <w:color w:val="000000"/>
          <w:sz w:val="23"/>
          <w:szCs w:val="23"/>
          <w:shd w:val="clear" w:color="auto" w:fill="FFFFFF"/>
        </w:rPr>
      </w:pPr>
      <w:r>
        <w:rPr>
          <w:i/>
          <w:color w:val="000000"/>
          <w:sz w:val="28"/>
          <w:szCs w:val="28"/>
          <w:shd w:val="clear" w:color="auto" w:fill="FFFFFF"/>
        </w:rPr>
        <w:lastRenderedPageBreak/>
        <w:t xml:space="preserve">Информация о магазине </w:t>
      </w:r>
      <w:r w:rsidRPr="007D0F17">
        <w:rPr>
          <w:b/>
          <w:sz w:val="28"/>
          <w:szCs w:val="28"/>
          <w:lang w:val="en-US"/>
        </w:rPr>
        <w:t>dbo</w:t>
      </w:r>
      <w:r w:rsidRPr="006F7F16">
        <w:rPr>
          <w:b/>
          <w:sz w:val="28"/>
          <w:szCs w:val="28"/>
        </w:rPr>
        <w:t>.</w:t>
      </w:r>
      <w:r w:rsidRPr="006F7F16">
        <w:rPr>
          <w:rFonts w:ascii="Arial" w:hAnsi="Arial" w:cs="Arial"/>
          <w:color w:val="000000"/>
          <w:sz w:val="25"/>
          <w:szCs w:val="25"/>
          <w:shd w:val="clear" w:color="auto" w:fill="FFFFFF"/>
        </w:rPr>
        <w:t xml:space="preserve"> </w:t>
      </w:r>
      <w:r w:rsidRPr="006F7F16">
        <w:rPr>
          <w:b/>
          <w:color w:val="000000"/>
          <w:sz w:val="28"/>
          <w:szCs w:val="28"/>
          <w:shd w:val="clear" w:color="auto" w:fill="FFFFFF"/>
          <w:lang w:val="en-GB"/>
        </w:rPr>
        <w:t>Shop</w:t>
      </w:r>
      <w:r w:rsidRPr="006F7F16">
        <w:rPr>
          <w:b/>
          <w:color w:val="000000"/>
          <w:sz w:val="28"/>
          <w:szCs w:val="28"/>
          <w:shd w:val="clear" w:color="auto" w:fill="FFFFFF"/>
        </w:rPr>
        <w:t xml:space="preserve"> (</w:t>
      </w:r>
      <w:r>
        <w:rPr>
          <w:color w:val="000000"/>
          <w:sz w:val="28"/>
          <w:szCs w:val="28"/>
          <w:shd w:val="clear" w:color="auto" w:fill="FFFFFF"/>
          <w:lang w:val="en-US"/>
        </w:rPr>
        <w:t>PK</w:t>
      </w:r>
      <w:r w:rsidRPr="006F7F16">
        <w:rPr>
          <w:color w:val="000000"/>
          <w:sz w:val="28"/>
          <w:szCs w:val="28"/>
          <w:shd w:val="clear" w:color="auto" w:fill="FFFFFF"/>
        </w:rPr>
        <w:t xml:space="preserve"> </w:t>
      </w:r>
      <w:r w:rsidRPr="006F7F16">
        <w:rPr>
          <w:rFonts w:ascii="Arial" w:hAnsi="Arial" w:cs="Arial"/>
          <w:color w:val="000000"/>
          <w:sz w:val="25"/>
          <w:szCs w:val="25"/>
          <w:shd w:val="clear" w:color="auto" w:fill="FFFFFF"/>
          <w:lang w:val="en-GB"/>
        </w:rPr>
        <w:t>ID</w:t>
      </w:r>
      <w:r w:rsidRPr="006F7F16">
        <w:rPr>
          <w:rFonts w:ascii="Arial" w:hAnsi="Arial" w:cs="Arial"/>
          <w:color w:val="000000"/>
          <w:sz w:val="25"/>
          <w:szCs w:val="25"/>
          <w:shd w:val="clear" w:color="auto" w:fill="FFFFFF"/>
        </w:rPr>
        <w:t>_</w:t>
      </w:r>
      <w:r w:rsidRPr="006F7F16">
        <w:rPr>
          <w:rFonts w:ascii="Arial" w:hAnsi="Arial" w:cs="Arial"/>
          <w:color w:val="000000"/>
          <w:sz w:val="25"/>
          <w:szCs w:val="25"/>
          <w:shd w:val="clear" w:color="auto" w:fill="FFFFFF"/>
          <w:lang w:val="en-GB"/>
        </w:rPr>
        <w:t>shop</w:t>
      </w:r>
      <w:r w:rsidRPr="006F7F16">
        <w:rPr>
          <w:rFonts w:ascii="Arial" w:hAnsi="Arial" w:cs="Arial"/>
          <w:color w:val="000000"/>
          <w:sz w:val="25"/>
          <w:szCs w:val="25"/>
          <w:shd w:val="clear" w:color="auto" w:fill="FFFFFF"/>
        </w:rPr>
        <w:t xml:space="preserve">, </w:t>
      </w:r>
      <w:r>
        <w:rPr>
          <w:rFonts w:ascii="Arial" w:hAnsi="Arial" w:cs="Arial"/>
          <w:color w:val="000000"/>
          <w:sz w:val="25"/>
          <w:szCs w:val="25"/>
          <w:shd w:val="clear" w:color="auto" w:fill="FFFFFF"/>
        </w:rPr>
        <w:t>Номер</w:t>
      </w:r>
      <w:r w:rsidRPr="006F7F16">
        <w:rPr>
          <w:rFonts w:ascii="Arial" w:hAnsi="Arial" w:cs="Arial"/>
          <w:color w:val="000000"/>
          <w:sz w:val="25"/>
          <w:szCs w:val="25"/>
          <w:shd w:val="clear" w:color="auto" w:fill="FFFFFF"/>
        </w:rPr>
        <w:t xml:space="preserve"> </w:t>
      </w:r>
      <w:r>
        <w:rPr>
          <w:rFonts w:ascii="Arial" w:hAnsi="Arial" w:cs="Arial"/>
          <w:color w:val="000000"/>
          <w:sz w:val="25"/>
          <w:szCs w:val="25"/>
          <w:shd w:val="clear" w:color="auto" w:fill="FFFFFF"/>
        </w:rPr>
        <w:t>магазина</w:t>
      </w:r>
      <w:r w:rsidRPr="006F7F16">
        <w:rPr>
          <w:rFonts w:ascii="Arial" w:hAnsi="Arial" w:cs="Arial"/>
          <w:color w:val="000000"/>
          <w:sz w:val="25"/>
          <w:szCs w:val="25"/>
          <w:shd w:val="clear" w:color="auto" w:fill="FFFFFF"/>
        </w:rPr>
        <w:t xml:space="preserve"> </w:t>
      </w:r>
      <w:r w:rsidRPr="006F7F16">
        <w:rPr>
          <w:rFonts w:ascii="Arial" w:hAnsi="Arial" w:cs="Arial"/>
          <w:color w:val="000000"/>
          <w:sz w:val="25"/>
          <w:szCs w:val="25"/>
          <w:shd w:val="clear" w:color="auto" w:fill="FFFFFF"/>
          <w:lang w:val="en-GB"/>
        </w:rPr>
        <w:t>Shop</w:t>
      </w:r>
      <w:r w:rsidRPr="006F7F16">
        <w:rPr>
          <w:rFonts w:ascii="Arial" w:hAnsi="Arial" w:cs="Arial"/>
          <w:color w:val="000000"/>
          <w:sz w:val="25"/>
          <w:szCs w:val="25"/>
          <w:shd w:val="clear" w:color="auto" w:fill="FFFFFF"/>
        </w:rPr>
        <w:t>_</w:t>
      </w:r>
      <w:r w:rsidRPr="006F7F16">
        <w:rPr>
          <w:rFonts w:ascii="Arial" w:hAnsi="Arial" w:cs="Arial"/>
          <w:color w:val="000000"/>
          <w:sz w:val="25"/>
          <w:szCs w:val="25"/>
          <w:shd w:val="clear" w:color="auto" w:fill="FFFFFF"/>
          <w:lang w:val="en-GB"/>
        </w:rPr>
        <w:t>number</w:t>
      </w:r>
      <w:r w:rsidRPr="006F7F16">
        <w:rPr>
          <w:rFonts w:ascii="Arial" w:hAnsi="Arial" w:cs="Arial"/>
          <w:color w:val="000000"/>
          <w:sz w:val="25"/>
          <w:szCs w:val="25"/>
          <w:shd w:val="clear" w:color="auto" w:fill="FFFFFF"/>
        </w:rPr>
        <w:t xml:space="preserve">, </w:t>
      </w:r>
      <w:r>
        <w:rPr>
          <w:rFonts w:ascii="Arial" w:hAnsi="Arial" w:cs="Arial"/>
          <w:color w:val="000000"/>
          <w:sz w:val="25"/>
          <w:szCs w:val="25"/>
          <w:shd w:val="clear" w:color="auto" w:fill="FFFFFF"/>
        </w:rPr>
        <w:t>Адрес</w:t>
      </w:r>
      <w:r w:rsidRPr="006F7F16">
        <w:rPr>
          <w:rFonts w:ascii="Arial" w:hAnsi="Arial" w:cs="Arial"/>
          <w:color w:val="000000"/>
          <w:sz w:val="25"/>
          <w:szCs w:val="25"/>
          <w:shd w:val="clear" w:color="auto" w:fill="FFFFFF"/>
        </w:rPr>
        <w:t xml:space="preserve"> </w:t>
      </w:r>
      <w:r>
        <w:rPr>
          <w:rFonts w:ascii="Arial" w:hAnsi="Arial" w:cs="Arial"/>
          <w:color w:val="000000"/>
          <w:sz w:val="25"/>
          <w:szCs w:val="25"/>
          <w:shd w:val="clear" w:color="auto" w:fill="FFFFFF"/>
        </w:rPr>
        <w:t xml:space="preserve">магазина </w:t>
      </w:r>
      <w:r>
        <w:rPr>
          <w:rFonts w:ascii="Arial" w:hAnsi="Arial" w:cs="Arial"/>
          <w:color w:val="000000"/>
          <w:sz w:val="23"/>
          <w:szCs w:val="23"/>
          <w:shd w:val="clear" w:color="auto" w:fill="FFFFFF"/>
        </w:rPr>
        <w:t>Shop_adress, Площадь Floor_area, Дата открытия Open_date)</w:t>
      </w:r>
    </w:p>
    <w:p w:rsidR="006F7F16" w:rsidRPr="006F7F16" w:rsidRDefault="006F7F16" w:rsidP="006F7F16">
      <w:pPr>
        <w:spacing w:line="360" w:lineRule="auto"/>
        <w:rPr>
          <w:rFonts w:ascii="Arial" w:hAnsi="Arial" w:cs="Arial"/>
          <w:color w:val="000000"/>
          <w:sz w:val="25"/>
          <w:szCs w:val="25"/>
          <w:shd w:val="clear" w:color="auto" w:fill="FFFFFF"/>
          <w:lang w:val="en-GB"/>
        </w:rPr>
      </w:pPr>
      <w:r>
        <w:rPr>
          <w:i/>
          <w:color w:val="000000"/>
          <w:sz w:val="28"/>
          <w:szCs w:val="28"/>
          <w:shd w:val="clear" w:color="auto" w:fill="FFFFFF"/>
        </w:rPr>
        <w:t>Расписание</w:t>
      </w:r>
      <w:r w:rsidRPr="006F7F16">
        <w:rPr>
          <w:i/>
          <w:color w:val="000000"/>
          <w:sz w:val="28"/>
          <w:szCs w:val="28"/>
          <w:shd w:val="clear" w:color="auto" w:fill="FFFFFF"/>
          <w:lang w:val="en-GB"/>
        </w:rPr>
        <w:t xml:space="preserve"> </w:t>
      </w:r>
      <w:r w:rsidRPr="007D0F17">
        <w:rPr>
          <w:b/>
          <w:sz w:val="28"/>
          <w:szCs w:val="28"/>
          <w:lang w:val="en-US"/>
        </w:rPr>
        <w:t>dbo</w:t>
      </w:r>
      <w:r w:rsidRPr="006F7F16">
        <w:rPr>
          <w:b/>
          <w:sz w:val="28"/>
          <w:szCs w:val="28"/>
          <w:lang w:val="en-GB"/>
        </w:rPr>
        <w:t>.</w:t>
      </w:r>
      <w:r w:rsidRPr="006F7F16">
        <w:rPr>
          <w:rFonts w:ascii="Arial" w:hAnsi="Arial" w:cs="Arial"/>
          <w:color w:val="000000"/>
          <w:sz w:val="25"/>
          <w:szCs w:val="25"/>
          <w:shd w:val="clear" w:color="auto" w:fill="FFFFFF"/>
          <w:lang w:val="en-GB"/>
        </w:rPr>
        <w:t xml:space="preserve"> </w:t>
      </w:r>
      <w:r w:rsidRPr="006F7F16">
        <w:rPr>
          <w:b/>
          <w:color w:val="000000"/>
          <w:sz w:val="28"/>
          <w:szCs w:val="28"/>
          <w:shd w:val="clear" w:color="auto" w:fill="FFFFFF"/>
          <w:lang w:val="en-GB"/>
        </w:rPr>
        <w:t>Schedule (</w:t>
      </w:r>
      <w:r>
        <w:rPr>
          <w:color w:val="000000"/>
          <w:sz w:val="28"/>
          <w:szCs w:val="28"/>
          <w:shd w:val="clear" w:color="auto" w:fill="FFFFFF"/>
        </w:rPr>
        <w:t>РК</w:t>
      </w:r>
      <w:r w:rsidRPr="006F7F16">
        <w:rPr>
          <w:color w:val="000000"/>
          <w:sz w:val="28"/>
          <w:szCs w:val="28"/>
          <w:shd w:val="clear" w:color="auto" w:fill="FFFFFF"/>
          <w:lang w:val="en-GB"/>
        </w:rPr>
        <w:t xml:space="preserve"> </w:t>
      </w:r>
      <w:r w:rsidRPr="006F7F16">
        <w:rPr>
          <w:rFonts w:ascii="Arial" w:hAnsi="Arial" w:cs="Arial"/>
          <w:color w:val="000000"/>
          <w:sz w:val="23"/>
          <w:szCs w:val="23"/>
          <w:shd w:val="clear" w:color="auto" w:fill="FFFFFF"/>
          <w:lang w:val="en-GB"/>
        </w:rPr>
        <w:t xml:space="preserve">ID_Schedule, </w:t>
      </w:r>
      <w:r>
        <w:rPr>
          <w:rFonts w:ascii="Arial" w:hAnsi="Arial" w:cs="Arial"/>
          <w:color w:val="000000"/>
          <w:sz w:val="23"/>
          <w:szCs w:val="23"/>
          <w:shd w:val="clear" w:color="auto" w:fill="FFFFFF"/>
        </w:rPr>
        <w:t>Количество</w:t>
      </w:r>
      <w:r w:rsidRPr="006F7F16">
        <w:rPr>
          <w:rFonts w:ascii="Arial" w:hAnsi="Arial" w:cs="Arial"/>
          <w:color w:val="000000"/>
          <w:sz w:val="23"/>
          <w:szCs w:val="23"/>
          <w:shd w:val="clear" w:color="auto" w:fill="FFFFFF"/>
          <w:lang w:val="en-GB"/>
        </w:rPr>
        <w:t xml:space="preserve"> </w:t>
      </w:r>
      <w:r>
        <w:rPr>
          <w:rFonts w:ascii="Arial" w:hAnsi="Arial" w:cs="Arial"/>
          <w:color w:val="000000"/>
          <w:sz w:val="23"/>
          <w:szCs w:val="23"/>
          <w:shd w:val="clear" w:color="auto" w:fill="FFFFFF"/>
        </w:rPr>
        <w:t>рабочих</w:t>
      </w:r>
      <w:r w:rsidRPr="006F7F16">
        <w:rPr>
          <w:rFonts w:ascii="Arial" w:hAnsi="Arial" w:cs="Arial"/>
          <w:color w:val="000000"/>
          <w:sz w:val="23"/>
          <w:szCs w:val="23"/>
          <w:shd w:val="clear" w:color="auto" w:fill="FFFFFF"/>
          <w:lang w:val="en-GB"/>
        </w:rPr>
        <w:t xml:space="preserve"> </w:t>
      </w:r>
      <w:r>
        <w:rPr>
          <w:rFonts w:ascii="Arial" w:hAnsi="Arial" w:cs="Arial"/>
          <w:color w:val="000000"/>
          <w:sz w:val="23"/>
          <w:szCs w:val="23"/>
          <w:shd w:val="clear" w:color="auto" w:fill="FFFFFF"/>
        </w:rPr>
        <w:t>часов</w:t>
      </w:r>
      <w:r w:rsidRPr="006F7F16">
        <w:rPr>
          <w:rFonts w:ascii="Arial" w:hAnsi="Arial" w:cs="Arial"/>
          <w:color w:val="000000"/>
          <w:sz w:val="23"/>
          <w:szCs w:val="23"/>
          <w:shd w:val="clear" w:color="auto" w:fill="FFFFFF"/>
          <w:lang w:val="en-GB"/>
        </w:rPr>
        <w:t xml:space="preserve"> </w:t>
      </w:r>
      <w:r w:rsidRPr="006F7F16">
        <w:rPr>
          <w:rFonts w:ascii="Arial" w:hAnsi="Arial" w:cs="Arial"/>
          <w:color w:val="000000"/>
          <w:sz w:val="25"/>
          <w:szCs w:val="25"/>
          <w:shd w:val="clear" w:color="auto" w:fill="FFFFFF"/>
          <w:lang w:val="en-GB"/>
        </w:rPr>
        <w:t xml:space="preserve"> Hours_number, </w:t>
      </w:r>
      <w:r>
        <w:rPr>
          <w:rFonts w:ascii="Arial" w:hAnsi="Arial" w:cs="Arial"/>
          <w:color w:val="000000"/>
          <w:sz w:val="25"/>
          <w:szCs w:val="25"/>
          <w:shd w:val="clear" w:color="auto" w:fill="FFFFFF"/>
        </w:rPr>
        <w:t>Рабочие</w:t>
      </w:r>
      <w:r w:rsidRPr="006F7F16">
        <w:rPr>
          <w:rFonts w:ascii="Arial" w:hAnsi="Arial" w:cs="Arial"/>
          <w:color w:val="000000"/>
          <w:sz w:val="25"/>
          <w:szCs w:val="25"/>
          <w:shd w:val="clear" w:color="auto" w:fill="FFFFFF"/>
          <w:lang w:val="en-GB"/>
        </w:rPr>
        <w:t xml:space="preserve"> </w:t>
      </w:r>
      <w:r>
        <w:rPr>
          <w:rFonts w:ascii="Arial" w:hAnsi="Arial" w:cs="Arial"/>
          <w:color w:val="000000"/>
          <w:sz w:val="25"/>
          <w:szCs w:val="25"/>
          <w:shd w:val="clear" w:color="auto" w:fill="FFFFFF"/>
        </w:rPr>
        <w:t>будние</w:t>
      </w:r>
      <w:r w:rsidRPr="006F7F16">
        <w:rPr>
          <w:rFonts w:ascii="Arial" w:hAnsi="Arial" w:cs="Arial"/>
          <w:color w:val="000000"/>
          <w:sz w:val="25"/>
          <w:szCs w:val="25"/>
          <w:shd w:val="clear" w:color="auto" w:fill="FFFFFF"/>
          <w:lang w:val="en-GB"/>
        </w:rPr>
        <w:t xml:space="preserve"> </w:t>
      </w:r>
      <w:r>
        <w:rPr>
          <w:rFonts w:ascii="Arial" w:hAnsi="Arial" w:cs="Arial"/>
          <w:color w:val="000000"/>
          <w:sz w:val="25"/>
          <w:szCs w:val="25"/>
          <w:shd w:val="clear" w:color="auto" w:fill="FFFFFF"/>
        </w:rPr>
        <w:t>дни</w:t>
      </w:r>
      <w:r w:rsidRPr="006F7F16">
        <w:rPr>
          <w:rFonts w:ascii="Arial" w:hAnsi="Arial" w:cs="Arial"/>
          <w:color w:val="000000"/>
          <w:sz w:val="25"/>
          <w:szCs w:val="25"/>
          <w:shd w:val="clear" w:color="auto" w:fill="FFFFFF"/>
          <w:lang w:val="en-GB"/>
        </w:rPr>
        <w:t xml:space="preserve">  Working_days, </w:t>
      </w:r>
      <w:r>
        <w:rPr>
          <w:rFonts w:ascii="Arial" w:hAnsi="Arial" w:cs="Arial"/>
          <w:color w:val="000000"/>
          <w:sz w:val="25"/>
          <w:szCs w:val="25"/>
          <w:shd w:val="clear" w:color="auto" w:fill="FFFFFF"/>
        </w:rPr>
        <w:t>Наименование</w:t>
      </w:r>
      <w:r w:rsidRPr="006F7F16">
        <w:rPr>
          <w:rFonts w:ascii="Arial" w:hAnsi="Arial" w:cs="Arial"/>
          <w:color w:val="000000"/>
          <w:sz w:val="25"/>
          <w:szCs w:val="25"/>
          <w:shd w:val="clear" w:color="auto" w:fill="FFFFFF"/>
          <w:lang w:val="en-GB"/>
        </w:rPr>
        <w:t xml:space="preserve"> </w:t>
      </w:r>
      <w:r>
        <w:rPr>
          <w:rFonts w:ascii="Arial" w:hAnsi="Arial" w:cs="Arial"/>
          <w:color w:val="000000"/>
          <w:sz w:val="25"/>
          <w:szCs w:val="25"/>
          <w:shd w:val="clear" w:color="auto" w:fill="FFFFFF"/>
        </w:rPr>
        <w:t>дней</w:t>
      </w:r>
      <w:r w:rsidRPr="006F7F16">
        <w:rPr>
          <w:rFonts w:ascii="Arial" w:hAnsi="Arial" w:cs="Arial"/>
          <w:color w:val="000000"/>
          <w:sz w:val="25"/>
          <w:szCs w:val="25"/>
          <w:shd w:val="clear" w:color="auto" w:fill="FFFFFF"/>
          <w:lang w:val="en-GB"/>
        </w:rPr>
        <w:t xml:space="preserve"> Days_names, </w:t>
      </w:r>
      <w:r>
        <w:rPr>
          <w:rFonts w:ascii="Arial" w:hAnsi="Arial" w:cs="Arial"/>
          <w:color w:val="000000"/>
          <w:sz w:val="25"/>
          <w:szCs w:val="25"/>
          <w:shd w:val="clear" w:color="auto" w:fill="FFFFFF"/>
        </w:rPr>
        <w:t>рабочие</w:t>
      </w:r>
      <w:r w:rsidRPr="006F7F16">
        <w:rPr>
          <w:rFonts w:ascii="Arial" w:hAnsi="Arial" w:cs="Arial"/>
          <w:color w:val="000000"/>
          <w:sz w:val="25"/>
          <w:szCs w:val="25"/>
          <w:shd w:val="clear" w:color="auto" w:fill="FFFFFF"/>
          <w:lang w:val="en-GB"/>
        </w:rPr>
        <w:t xml:space="preserve"> </w:t>
      </w:r>
      <w:r>
        <w:rPr>
          <w:rFonts w:ascii="Arial" w:hAnsi="Arial" w:cs="Arial"/>
          <w:color w:val="000000"/>
          <w:sz w:val="25"/>
          <w:szCs w:val="25"/>
          <w:shd w:val="clear" w:color="auto" w:fill="FFFFFF"/>
        </w:rPr>
        <w:t>выходные</w:t>
      </w:r>
      <w:r w:rsidRPr="006F7F16">
        <w:rPr>
          <w:rFonts w:ascii="Arial" w:hAnsi="Arial" w:cs="Arial"/>
          <w:color w:val="000000"/>
          <w:sz w:val="25"/>
          <w:szCs w:val="25"/>
          <w:shd w:val="clear" w:color="auto" w:fill="FFFFFF"/>
          <w:lang w:val="en-GB"/>
        </w:rPr>
        <w:t xml:space="preserve"> </w:t>
      </w:r>
      <w:r>
        <w:rPr>
          <w:rFonts w:ascii="Arial" w:hAnsi="Arial" w:cs="Arial"/>
          <w:color w:val="000000"/>
          <w:sz w:val="25"/>
          <w:szCs w:val="25"/>
          <w:shd w:val="clear" w:color="auto" w:fill="FFFFFF"/>
        </w:rPr>
        <w:t>дни</w:t>
      </w:r>
      <w:r w:rsidRPr="006F7F16">
        <w:rPr>
          <w:rFonts w:ascii="Arial" w:hAnsi="Arial" w:cs="Arial"/>
          <w:color w:val="000000"/>
          <w:sz w:val="25"/>
          <w:szCs w:val="25"/>
          <w:shd w:val="clear" w:color="auto" w:fill="FFFFFF"/>
          <w:lang w:val="en-GB"/>
        </w:rPr>
        <w:t xml:space="preserve"> </w:t>
      </w:r>
      <w:r w:rsidRPr="006F7F16">
        <w:rPr>
          <w:rFonts w:ascii="Arial" w:hAnsi="Arial" w:cs="Arial"/>
          <w:color w:val="000000"/>
          <w:sz w:val="23"/>
          <w:szCs w:val="23"/>
          <w:shd w:val="clear" w:color="auto" w:fill="FFFFFF"/>
          <w:lang w:val="en-GB"/>
        </w:rPr>
        <w:t>Weekends )</w:t>
      </w:r>
    </w:p>
    <w:p w:rsidR="00AC62EE" w:rsidRDefault="006F7F16" w:rsidP="00413245">
      <w:pPr>
        <w:spacing w:line="360" w:lineRule="auto"/>
        <w:rPr>
          <w:rFonts w:ascii="Arial" w:hAnsi="Arial" w:cs="Arial"/>
          <w:color w:val="000000"/>
          <w:sz w:val="25"/>
          <w:szCs w:val="25"/>
          <w:shd w:val="clear" w:color="auto" w:fill="FFFFFF"/>
        </w:rPr>
      </w:pPr>
      <w:r>
        <w:rPr>
          <w:i/>
          <w:color w:val="000000"/>
          <w:sz w:val="28"/>
          <w:szCs w:val="28"/>
          <w:shd w:val="clear" w:color="auto" w:fill="FFFFFF"/>
        </w:rPr>
        <w:t xml:space="preserve">Заработная плата </w:t>
      </w:r>
      <w:r w:rsidRPr="00AB0F22">
        <w:rPr>
          <w:b/>
          <w:sz w:val="28"/>
          <w:szCs w:val="28"/>
          <w:lang w:val="en-US"/>
        </w:rPr>
        <w:t>dbo</w:t>
      </w:r>
      <w:r w:rsidRPr="00413245">
        <w:rPr>
          <w:b/>
          <w:sz w:val="28"/>
          <w:szCs w:val="28"/>
        </w:rPr>
        <w:t>.</w:t>
      </w:r>
      <w:r w:rsidRPr="00413245">
        <w:rPr>
          <w:color w:val="000000"/>
          <w:sz w:val="28"/>
          <w:szCs w:val="28"/>
          <w:shd w:val="clear" w:color="auto" w:fill="FFFFFF"/>
        </w:rPr>
        <w:t xml:space="preserve"> </w:t>
      </w:r>
      <w:r w:rsidRPr="00413245">
        <w:rPr>
          <w:b/>
          <w:color w:val="000000"/>
          <w:sz w:val="28"/>
          <w:szCs w:val="28"/>
          <w:shd w:val="clear" w:color="auto" w:fill="FFFFFF"/>
          <w:lang w:val="en-GB"/>
        </w:rPr>
        <w:t>Salary</w:t>
      </w:r>
      <w:r w:rsidR="00AB0F22" w:rsidRPr="00413245">
        <w:rPr>
          <w:rFonts w:ascii="Arial" w:hAnsi="Arial" w:cs="Arial"/>
          <w:b/>
          <w:color w:val="000000"/>
          <w:sz w:val="25"/>
          <w:szCs w:val="25"/>
          <w:shd w:val="clear" w:color="auto" w:fill="FFFFFF"/>
        </w:rPr>
        <w:t xml:space="preserve"> </w:t>
      </w:r>
      <w:r w:rsidR="00AB0F22" w:rsidRPr="00413245">
        <w:rPr>
          <w:rFonts w:ascii="Arial" w:hAnsi="Arial" w:cs="Arial"/>
          <w:color w:val="000000"/>
          <w:sz w:val="25"/>
          <w:szCs w:val="25"/>
          <w:shd w:val="clear" w:color="auto" w:fill="FFFFFF"/>
        </w:rPr>
        <w:t>(</w:t>
      </w:r>
      <w:r w:rsidR="00413245">
        <w:rPr>
          <w:color w:val="000000"/>
          <w:sz w:val="28"/>
          <w:szCs w:val="28"/>
          <w:shd w:val="clear" w:color="auto" w:fill="FFFFFF"/>
        </w:rPr>
        <w:t>РК</w:t>
      </w:r>
      <w:r w:rsidR="00413245" w:rsidRPr="00413245">
        <w:rPr>
          <w:color w:val="000000"/>
          <w:sz w:val="28"/>
          <w:szCs w:val="28"/>
          <w:shd w:val="clear" w:color="auto" w:fill="FFFFFF"/>
        </w:rPr>
        <w:t xml:space="preserve"> </w:t>
      </w:r>
      <w:r w:rsidR="00413245" w:rsidRPr="00413245">
        <w:rPr>
          <w:color w:val="000000"/>
          <w:sz w:val="28"/>
          <w:szCs w:val="28"/>
          <w:shd w:val="clear" w:color="auto" w:fill="FFFFFF"/>
          <w:lang w:val="en-GB"/>
        </w:rPr>
        <w:t>ID</w:t>
      </w:r>
      <w:r w:rsidR="00413245" w:rsidRPr="00413245">
        <w:rPr>
          <w:color w:val="000000"/>
          <w:sz w:val="28"/>
          <w:szCs w:val="28"/>
          <w:shd w:val="clear" w:color="auto" w:fill="FFFFFF"/>
        </w:rPr>
        <w:t>_</w:t>
      </w:r>
      <w:r w:rsidR="00413245" w:rsidRPr="00413245">
        <w:rPr>
          <w:color w:val="000000"/>
          <w:sz w:val="28"/>
          <w:szCs w:val="28"/>
          <w:shd w:val="clear" w:color="auto" w:fill="FFFFFF"/>
          <w:lang w:val="en-GB"/>
        </w:rPr>
        <w:t>salary</w:t>
      </w:r>
      <w:r w:rsidR="00413245" w:rsidRPr="00413245">
        <w:rPr>
          <w:color w:val="000000"/>
          <w:sz w:val="28"/>
          <w:szCs w:val="28"/>
          <w:shd w:val="clear" w:color="auto" w:fill="FFFFFF"/>
        </w:rPr>
        <w:t xml:space="preserve">,  </w:t>
      </w:r>
      <w:r w:rsidR="00413245">
        <w:rPr>
          <w:color w:val="000000"/>
          <w:sz w:val="28"/>
          <w:szCs w:val="28"/>
          <w:shd w:val="clear" w:color="auto" w:fill="FFFFFF"/>
        </w:rPr>
        <w:t>Итоговая</w:t>
      </w:r>
      <w:r w:rsidR="00413245" w:rsidRPr="00413245">
        <w:rPr>
          <w:color w:val="000000"/>
          <w:sz w:val="28"/>
          <w:szCs w:val="28"/>
          <w:shd w:val="clear" w:color="auto" w:fill="FFFFFF"/>
        </w:rPr>
        <w:t xml:space="preserve"> </w:t>
      </w:r>
      <w:r w:rsidR="00413245">
        <w:rPr>
          <w:color w:val="000000"/>
          <w:sz w:val="28"/>
          <w:szCs w:val="28"/>
          <w:shd w:val="clear" w:color="auto" w:fill="FFFFFF"/>
        </w:rPr>
        <w:t xml:space="preserve">зарплата </w:t>
      </w:r>
      <w:r w:rsidR="00413245">
        <w:rPr>
          <w:rFonts w:ascii="Arial" w:hAnsi="Arial" w:cs="Arial"/>
          <w:color w:val="000000"/>
          <w:sz w:val="23"/>
          <w:szCs w:val="23"/>
          <w:shd w:val="clear" w:color="auto" w:fill="FFFFFF"/>
        </w:rPr>
        <w:t xml:space="preserve">Salary, Отработанные часы </w:t>
      </w:r>
      <w:r w:rsidR="00413245">
        <w:rPr>
          <w:rFonts w:ascii="Arial" w:hAnsi="Arial" w:cs="Arial"/>
          <w:color w:val="000000"/>
          <w:sz w:val="25"/>
          <w:szCs w:val="25"/>
          <w:shd w:val="clear" w:color="auto" w:fill="FFFFFF"/>
        </w:rPr>
        <w:t> Working_hours, Ключевые показатели эффектичности</w:t>
      </w:r>
      <w:r w:rsidR="00413245" w:rsidRPr="00413245">
        <w:rPr>
          <w:rFonts w:ascii="Arial" w:hAnsi="Arial" w:cs="Arial"/>
          <w:color w:val="000000"/>
          <w:sz w:val="25"/>
          <w:szCs w:val="25"/>
          <w:shd w:val="clear" w:color="auto" w:fill="FFFFFF"/>
        </w:rPr>
        <w:t xml:space="preserve"> </w:t>
      </w:r>
      <w:r w:rsidR="00413245">
        <w:rPr>
          <w:rFonts w:ascii="Arial" w:hAnsi="Arial" w:cs="Arial"/>
          <w:color w:val="000000"/>
          <w:sz w:val="25"/>
          <w:szCs w:val="25"/>
          <w:shd w:val="clear" w:color="auto" w:fill="FFFFFF"/>
        </w:rPr>
        <w:t>KPI, Количество проданного товара в ед. времени</w:t>
      </w:r>
      <w:r w:rsidR="00413245" w:rsidRPr="00413245">
        <w:rPr>
          <w:rFonts w:ascii="Arial" w:hAnsi="Arial" w:cs="Arial"/>
          <w:color w:val="000000"/>
          <w:sz w:val="25"/>
          <w:szCs w:val="25"/>
          <w:shd w:val="clear" w:color="auto" w:fill="FFFFFF"/>
        </w:rPr>
        <w:t xml:space="preserve"> </w:t>
      </w:r>
      <w:r w:rsidR="00413245">
        <w:rPr>
          <w:rFonts w:ascii="Arial" w:hAnsi="Arial" w:cs="Arial"/>
          <w:color w:val="000000"/>
          <w:sz w:val="25"/>
          <w:szCs w:val="25"/>
          <w:shd w:val="clear" w:color="auto" w:fill="FFFFFF"/>
        </w:rPr>
        <w:t>UP</w:t>
      </w:r>
      <w:r w:rsidR="00413245">
        <w:rPr>
          <w:rFonts w:ascii="Arial" w:hAnsi="Arial" w:cs="Arial"/>
          <w:color w:val="000000"/>
          <w:sz w:val="25"/>
          <w:szCs w:val="25"/>
          <w:shd w:val="clear" w:color="auto" w:fill="FFFFFF"/>
          <w:lang w:val="en-US"/>
        </w:rPr>
        <w:t>T</w:t>
      </w:r>
      <w:r w:rsidR="00413245" w:rsidRPr="00413245">
        <w:rPr>
          <w:rFonts w:ascii="Arial" w:hAnsi="Arial" w:cs="Arial"/>
          <w:color w:val="000000"/>
          <w:sz w:val="25"/>
          <w:szCs w:val="25"/>
          <w:shd w:val="clear" w:color="auto" w:fill="FFFFFF"/>
        </w:rPr>
        <w:t>,</w:t>
      </w:r>
      <w:r w:rsidR="00413245">
        <w:rPr>
          <w:rFonts w:ascii="Arial" w:hAnsi="Arial" w:cs="Arial"/>
          <w:color w:val="000000"/>
          <w:sz w:val="23"/>
          <w:szCs w:val="23"/>
          <w:shd w:val="clear" w:color="auto" w:fill="FFFFFF"/>
        </w:rPr>
        <w:t xml:space="preserve">   Премия </w:t>
      </w:r>
      <w:r w:rsidR="00413245">
        <w:rPr>
          <w:rFonts w:ascii="Arial" w:hAnsi="Arial" w:cs="Arial"/>
          <w:color w:val="000000"/>
          <w:sz w:val="25"/>
          <w:szCs w:val="25"/>
          <w:shd w:val="clear" w:color="auto" w:fill="FFFFFF"/>
        </w:rPr>
        <w:t>Award).</w:t>
      </w:r>
    </w:p>
    <w:p w:rsidR="00413245" w:rsidRPr="00413245" w:rsidRDefault="00413245" w:rsidP="00413245">
      <w:pPr>
        <w:spacing w:line="360" w:lineRule="auto"/>
        <w:rPr>
          <w:i/>
          <w:color w:val="222222"/>
          <w:sz w:val="28"/>
          <w:szCs w:val="28"/>
          <w:shd w:val="clear" w:color="auto" w:fill="FFFFFF"/>
          <w:lang w:val="en-GB"/>
        </w:rPr>
      </w:pPr>
      <w:r w:rsidRPr="00413245">
        <w:rPr>
          <w:i/>
          <w:color w:val="222222"/>
          <w:sz w:val="28"/>
          <w:szCs w:val="28"/>
          <w:shd w:val="clear" w:color="auto" w:fill="FFFFFF"/>
        </w:rPr>
        <w:t>Таблица</w:t>
      </w:r>
      <w:r w:rsidRPr="00413245">
        <w:rPr>
          <w:i/>
          <w:color w:val="222222"/>
          <w:sz w:val="28"/>
          <w:szCs w:val="28"/>
          <w:shd w:val="clear" w:color="auto" w:fill="FFFFFF"/>
          <w:lang w:val="en-GB"/>
        </w:rPr>
        <w:t xml:space="preserve"> </w:t>
      </w:r>
      <w:r w:rsidRPr="00413245">
        <w:rPr>
          <w:i/>
          <w:color w:val="222222"/>
          <w:sz w:val="28"/>
          <w:szCs w:val="28"/>
          <w:shd w:val="clear" w:color="auto" w:fill="FFFFFF"/>
        </w:rPr>
        <w:t>фактов</w:t>
      </w:r>
      <w:r w:rsidRPr="00413245">
        <w:rPr>
          <w:i/>
          <w:color w:val="222222"/>
          <w:sz w:val="28"/>
          <w:szCs w:val="28"/>
          <w:shd w:val="clear" w:color="auto" w:fill="FFFFFF"/>
          <w:lang w:val="en-GB"/>
        </w:rPr>
        <w:t xml:space="preserve">, </w:t>
      </w:r>
      <w:r w:rsidRPr="00413245">
        <w:rPr>
          <w:i/>
          <w:color w:val="222222"/>
          <w:sz w:val="28"/>
          <w:szCs w:val="28"/>
          <w:shd w:val="clear" w:color="auto" w:fill="FFFFFF"/>
        </w:rPr>
        <w:t>на</w:t>
      </w:r>
      <w:r w:rsidRPr="00413245">
        <w:rPr>
          <w:i/>
          <w:color w:val="222222"/>
          <w:sz w:val="28"/>
          <w:szCs w:val="28"/>
          <w:shd w:val="clear" w:color="auto" w:fill="FFFFFF"/>
          <w:lang w:val="en-GB"/>
        </w:rPr>
        <w:t xml:space="preserve"> </w:t>
      </w:r>
      <w:r w:rsidRPr="00413245">
        <w:rPr>
          <w:i/>
          <w:color w:val="222222"/>
          <w:sz w:val="28"/>
          <w:szCs w:val="28"/>
          <w:shd w:val="clear" w:color="auto" w:fill="FFFFFF"/>
        </w:rPr>
        <w:t>которой</w:t>
      </w:r>
      <w:r w:rsidRPr="00413245">
        <w:rPr>
          <w:i/>
          <w:color w:val="222222"/>
          <w:sz w:val="28"/>
          <w:szCs w:val="28"/>
          <w:shd w:val="clear" w:color="auto" w:fill="FFFFFF"/>
          <w:lang w:val="en-GB"/>
        </w:rPr>
        <w:t xml:space="preserve"> </w:t>
      </w:r>
      <w:r w:rsidRPr="00413245">
        <w:rPr>
          <w:i/>
          <w:color w:val="222222"/>
          <w:sz w:val="28"/>
          <w:szCs w:val="28"/>
          <w:shd w:val="clear" w:color="auto" w:fill="FFFFFF"/>
        </w:rPr>
        <w:t>базируется</w:t>
      </w:r>
      <w:r w:rsidRPr="00413245">
        <w:rPr>
          <w:i/>
          <w:color w:val="222222"/>
          <w:sz w:val="28"/>
          <w:szCs w:val="28"/>
          <w:shd w:val="clear" w:color="auto" w:fill="FFFFFF"/>
          <w:lang w:val="en-GB"/>
        </w:rPr>
        <w:t xml:space="preserve"> </w:t>
      </w:r>
      <w:r w:rsidRPr="00413245">
        <w:rPr>
          <w:i/>
          <w:color w:val="222222"/>
          <w:sz w:val="28"/>
          <w:szCs w:val="28"/>
          <w:shd w:val="clear" w:color="auto" w:fill="FFFFFF"/>
        </w:rPr>
        <w:t>витрина</w:t>
      </w:r>
      <w:r w:rsidRPr="00413245">
        <w:rPr>
          <w:i/>
          <w:color w:val="222222"/>
          <w:sz w:val="28"/>
          <w:szCs w:val="28"/>
          <w:shd w:val="clear" w:color="auto" w:fill="FFFFFF"/>
          <w:lang w:val="en-GB"/>
        </w:rPr>
        <w:t xml:space="preserve"> </w:t>
      </w:r>
      <w:r w:rsidRPr="00413245">
        <w:rPr>
          <w:i/>
          <w:color w:val="222222"/>
          <w:sz w:val="28"/>
          <w:szCs w:val="28"/>
          <w:shd w:val="clear" w:color="auto" w:fill="FFFFFF"/>
        </w:rPr>
        <w:t>данных</w:t>
      </w:r>
      <w:r w:rsidRPr="00413245">
        <w:rPr>
          <w:i/>
          <w:color w:val="222222"/>
          <w:sz w:val="28"/>
          <w:szCs w:val="28"/>
          <w:shd w:val="clear" w:color="auto" w:fill="FFFFFF"/>
          <w:lang w:val="en-GB"/>
        </w:rPr>
        <w:t xml:space="preserve"> </w:t>
      </w:r>
      <w:r w:rsidRPr="00AB0F22">
        <w:rPr>
          <w:b/>
          <w:sz w:val="28"/>
          <w:szCs w:val="28"/>
          <w:lang w:val="en-US"/>
        </w:rPr>
        <w:t>dbo</w:t>
      </w:r>
      <w:r w:rsidRPr="00413245">
        <w:rPr>
          <w:b/>
          <w:sz w:val="28"/>
          <w:szCs w:val="28"/>
          <w:lang w:val="en-GB"/>
        </w:rPr>
        <w:t>.</w:t>
      </w:r>
      <w:r w:rsidRPr="00413245">
        <w:rPr>
          <w:rFonts w:ascii="Arial" w:hAnsi="Arial" w:cs="Arial"/>
          <w:b/>
          <w:color w:val="000000"/>
          <w:sz w:val="25"/>
          <w:szCs w:val="25"/>
          <w:shd w:val="clear" w:color="auto" w:fill="FFFFFF"/>
          <w:lang w:val="en-GB"/>
        </w:rPr>
        <w:t xml:space="preserve">Fact_table </w:t>
      </w:r>
      <w:r w:rsidRPr="00413245">
        <w:rPr>
          <w:rFonts w:ascii="Arial" w:hAnsi="Arial" w:cs="Arial"/>
          <w:color w:val="000000"/>
          <w:sz w:val="25"/>
          <w:szCs w:val="25"/>
          <w:shd w:val="clear" w:color="auto" w:fill="FFFFFF"/>
          <w:lang w:val="en-GB"/>
        </w:rPr>
        <w:t>(ID_facttable</w:t>
      </w:r>
      <w:r>
        <w:rPr>
          <w:rFonts w:ascii="Arial" w:hAnsi="Arial" w:cs="Arial"/>
          <w:color w:val="000000"/>
          <w:sz w:val="25"/>
          <w:szCs w:val="25"/>
          <w:shd w:val="clear" w:color="auto" w:fill="FFFFFF"/>
          <w:lang w:val="en-US"/>
        </w:rPr>
        <w:t>,</w:t>
      </w:r>
      <w:r w:rsidRPr="00413245">
        <w:rPr>
          <w:rFonts w:ascii="Arial" w:hAnsi="Arial" w:cs="Arial"/>
          <w:color w:val="000000"/>
          <w:sz w:val="25"/>
          <w:szCs w:val="25"/>
          <w:shd w:val="clear" w:color="auto" w:fill="FFFFFF"/>
          <w:lang w:val="en-GB"/>
        </w:rPr>
        <w:t>   </w:t>
      </w:r>
      <w:r>
        <w:rPr>
          <w:rFonts w:ascii="Arial" w:hAnsi="Arial" w:cs="Arial"/>
          <w:color w:val="000000"/>
          <w:sz w:val="25"/>
          <w:szCs w:val="25"/>
          <w:shd w:val="clear" w:color="auto" w:fill="FFFFFF"/>
          <w:lang w:val="en-GB"/>
        </w:rPr>
        <w:t>ID_Employers</w:t>
      </w:r>
      <w:r>
        <w:rPr>
          <w:rFonts w:ascii="Arial" w:hAnsi="Arial" w:cs="Arial"/>
          <w:color w:val="000000"/>
          <w:sz w:val="25"/>
          <w:szCs w:val="25"/>
          <w:lang w:val="en-GB"/>
        </w:rPr>
        <w:t xml:space="preserve">, </w:t>
      </w:r>
      <w:r w:rsidRPr="00413245">
        <w:rPr>
          <w:rFonts w:ascii="Arial" w:hAnsi="Arial" w:cs="Arial"/>
          <w:color w:val="000000"/>
          <w:sz w:val="25"/>
          <w:szCs w:val="25"/>
          <w:shd w:val="clear" w:color="auto" w:fill="FFFFFF"/>
          <w:lang w:val="en-GB"/>
        </w:rPr>
        <w:t>ID_Positions</w:t>
      </w:r>
      <w:r>
        <w:rPr>
          <w:rFonts w:ascii="Arial" w:hAnsi="Arial" w:cs="Arial"/>
          <w:color w:val="000000"/>
          <w:sz w:val="25"/>
          <w:szCs w:val="25"/>
          <w:shd w:val="clear" w:color="auto" w:fill="FFFFFF"/>
          <w:lang w:val="en-GB"/>
        </w:rPr>
        <w:t xml:space="preserve">, </w:t>
      </w:r>
      <w:r w:rsidRPr="00413245">
        <w:rPr>
          <w:rFonts w:ascii="Arial" w:hAnsi="Arial" w:cs="Arial"/>
          <w:color w:val="000000"/>
          <w:sz w:val="25"/>
          <w:szCs w:val="25"/>
          <w:shd w:val="clear" w:color="auto" w:fill="FFFFFF"/>
          <w:lang w:val="en-GB"/>
        </w:rPr>
        <w:t xml:space="preserve">ID_division, ID_Regulatory_work </w:t>
      </w:r>
      <w:r w:rsidRPr="00413245">
        <w:rPr>
          <w:rFonts w:ascii="Arial" w:hAnsi="Arial" w:cs="Arial"/>
          <w:color w:val="000000"/>
          <w:sz w:val="25"/>
          <w:szCs w:val="25"/>
          <w:lang w:val="en-GB"/>
        </w:rPr>
        <w:br/>
      </w:r>
      <w:r>
        <w:rPr>
          <w:rFonts w:ascii="Arial" w:hAnsi="Arial" w:cs="Arial"/>
          <w:color w:val="000000"/>
          <w:sz w:val="25"/>
          <w:szCs w:val="25"/>
          <w:shd w:val="clear" w:color="auto" w:fill="FFFFFF"/>
          <w:lang w:val="en-GB"/>
        </w:rPr>
        <w:t> ID_shop</w:t>
      </w:r>
      <w:r w:rsidRPr="00413245">
        <w:rPr>
          <w:rFonts w:ascii="Arial" w:hAnsi="Arial" w:cs="Arial"/>
          <w:color w:val="000000"/>
          <w:sz w:val="25"/>
          <w:szCs w:val="25"/>
          <w:shd w:val="clear" w:color="auto" w:fill="FFFFFF"/>
          <w:lang w:val="en-GB"/>
        </w:rPr>
        <w:t>, ID_Schedule</w:t>
      </w:r>
      <w:r>
        <w:rPr>
          <w:rFonts w:ascii="Arial" w:hAnsi="Arial" w:cs="Arial"/>
          <w:color w:val="000000"/>
          <w:sz w:val="25"/>
          <w:szCs w:val="25"/>
          <w:shd w:val="clear" w:color="auto" w:fill="FFFFFF"/>
          <w:lang w:val="en-GB"/>
        </w:rPr>
        <w:t xml:space="preserve">, </w:t>
      </w:r>
      <w:r w:rsidRPr="00413245">
        <w:rPr>
          <w:rFonts w:ascii="Arial" w:hAnsi="Arial" w:cs="Arial"/>
          <w:color w:val="000000"/>
          <w:sz w:val="25"/>
          <w:szCs w:val="25"/>
          <w:shd w:val="clear" w:color="auto" w:fill="FFFFFF"/>
          <w:lang w:val="en-GB"/>
        </w:rPr>
        <w:t>ID_salary</w:t>
      </w:r>
      <w:r>
        <w:rPr>
          <w:rFonts w:ascii="Arial" w:hAnsi="Arial" w:cs="Arial"/>
          <w:color w:val="000000"/>
          <w:sz w:val="25"/>
          <w:szCs w:val="25"/>
          <w:shd w:val="clear" w:color="auto" w:fill="FFFFFF"/>
          <w:lang w:val="en-GB"/>
        </w:rPr>
        <w:t xml:space="preserve">) </w:t>
      </w:r>
    </w:p>
    <w:p w:rsidR="00413245" w:rsidRPr="00413245" w:rsidRDefault="00413245" w:rsidP="00221001">
      <w:pPr>
        <w:rPr>
          <w:sz w:val="28"/>
          <w:szCs w:val="28"/>
          <w:lang w:val="en-GB"/>
        </w:rPr>
      </w:pPr>
    </w:p>
    <w:p w:rsidR="00F809F7" w:rsidRDefault="00F809F7" w:rsidP="00F809F7">
      <w:pPr>
        <w:rPr>
          <w:lang w:val="en-US"/>
        </w:rPr>
      </w:pPr>
      <w:r>
        <w:rPr>
          <w:noProof/>
        </w:rPr>
        <w:drawing>
          <wp:inline distT="0" distB="0" distL="0" distR="0">
            <wp:extent cx="3744477" cy="4869076"/>
            <wp:effectExtent l="19050" t="0" r="8373"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3746073" cy="4871152"/>
                    </a:xfrm>
                    <a:prstGeom prst="rect">
                      <a:avLst/>
                    </a:prstGeom>
                  </pic:spPr>
                </pic:pic>
              </a:graphicData>
            </a:graphic>
          </wp:inline>
        </w:drawing>
      </w:r>
    </w:p>
    <w:p w:rsidR="00413245" w:rsidRPr="00413245" w:rsidRDefault="00413245" w:rsidP="00F809F7">
      <w:pPr>
        <w:rPr>
          <w:i/>
        </w:rPr>
      </w:pPr>
      <w:r>
        <w:rPr>
          <w:i/>
        </w:rPr>
        <w:t>Рис. 28 Физическая модель данных</w:t>
      </w:r>
    </w:p>
    <w:p w:rsidR="007F18DC" w:rsidRDefault="007F18DC" w:rsidP="00F809F7"/>
    <w:p w:rsidR="007F18DC" w:rsidRDefault="007F18DC" w:rsidP="00F809F7"/>
    <w:p w:rsidR="007F18DC" w:rsidRDefault="007F18DC" w:rsidP="00F809F7"/>
    <w:p w:rsidR="007F18DC" w:rsidRPr="007F18DC" w:rsidRDefault="007F18DC" w:rsidP="00F809F7">
      <w:pPr>
        <w:rPr>
          <w:b/>
          <w:sz w:val="28"/>
          <w:szCs w:val="28"/>
          <w:lang w:val="en-US"/>
        </w:rPr>
      </w:pPr>
      <w:r w:rsidRPr="007F18DC">
        <w:rPr>
          <w:b/>
          <w:sz w:val="28"/>
          <w:szCs w:val="28"/>
          <w:lang w:val="en-US"/>
        </w:rPr>
        <w:lastRenderedPageBreak/>
        <w:t>Fact Table:</w:t>
      </w:r>
    </w:p>
    <w:p w:rsidR="00413245" w:rsidRDefault="00F809F7" w:rsidP="00F809F7">
      <w:r>
        <w:rPr>
          <w:noProof/>
        </w:rPr>
        <w:drawing>
          <wp:inline distT="0" distB="0" distL="0" distR="0">
            <wp:extent cx="5940425" cy="896980"/>
            <wp:effectExtent l="0" t="0" r="3175"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5940425" cy="896980"/>
                    </a:xfrm>
                    <a:prstGeom prst="rect">
                      <a:avLst/>
                    </a:prstGeom>
                  </pic:spPr>
                </pic:pic>
              </a:graphicData>
            </a:graphic>
          </wp:inline>
        </w:drawing>
      </w:r>
    </w:p>
    <w:p w:rsidR="00413245" w:rsidRDefault="00413245" w:rsidP="00F809F7"/>
    <w:p w:rsidR="00413245" w:rsidRPr="007F18DC" w:rsidRDefault="007F18DC" w:rsidP="00F809F7">
      <w:pPr>
        <w:rPr>
          <w:b/>
          <w:sz w:val="28"/>
          <w:szCs w:val="28"/>
          <w:lang w:val="en-US"/>
        </w:rPr>
      </w:pPr>
      <w:r w:rsidRPr="007F18DC">
        <w:rPr>
          <w:b/>
          <w:sz w:val="28"/>
          <w:szCs w:val="28"/>
          <w:lang w:val="en-US"/>
        </w:rPr>
        <w:t>Division:</w:t>
      </w:r>
    </w:p>
    <w:p w:rsidR="00413245" w:rsidRDefault="00F809F7" w:rsidP="00F809F7">
      <w:pPr>
        <w:rPr>
          <w:lang w:val="en-US"/>
        </w:rPr>
      </w:pPr>
      <w:r>
        <w:rPr>
          <w:noProof/>
        </w:rPr>
        <w:drawing>
          <wp:inline distT="0" distB="0" distL="0" distR="0">
            <wp:extent cx="2352381" cy="1419048"/>
            <wp:effectExtent l="0" t="0" r="0"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2352381" cy="1419048"/>
                    </a:xfrm>
                    <a:prstGeom prst="rect">
                      <a:avLst/>
                    </a:prstGeom>
                  </pic:spPr>
                </pic:pic>
              </a:graphicData>
            </a:graphic>
          </wp:inline>
        </w:drawing>
      </w:r>
    </w:p>
    <w:p w:rsidR="007F18DC" w:rsidRPr="007F18DC" w:rsidRDefault="007F18DC" w:rsidP="00F809F7">
      <w:pPr>
        <w:rPr>
          <w:lang w:val="en-GB"/>
        </w:rPr>
      </w:pPr>
      <w:r w:rsidRPr="007F18DC">
        <w:rPr>
          <w:rFonts w:ascii="Arial" w:hAnsi="Arial" w:cs="Arial"/>
          <w:color w:val="000000"/>
          <w:sz w:val="25"/>
          <w:szCs w:val="25"/>
          <w:shd w:val="clear" w:color="auto" w:fill="FFFFFF"/>
          <w:lang w:val="en-GB"/>
        </w:rPr>
        <w:t>create table Division(</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ID_division                int                  not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Division_name         nvarchar(50)         null,</w:t>
      </w:r>
      <w:r w:rsidRPr="007F18DC">
        <w:rPr>
          <w:rFonts w:ascii="Arial" w:hAnsi="Arial" w:cs="Arial"/>
          <w:color w:val="000000"/>
          <w:sz w:val="25"/>
          <w:szCs w:val="25"/>
          <w:lang w:val="en-GB"/>
        </w:rPr>
        <w:br/>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constraint PK_DIVISION primary key (ID_division)</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go</w:t>
      </w:r>
    </w:p>
    <w:p w:rsidR="007F18DC" w:rsidRDefault="007F18DC" w:rsidP="00F809F7">
      <w:pPr>
        <w:rPr>
          <w:lang w:val="en-US"/>
        </w:rPr>
      </w:pPr>
    </w:p>
    <w:p w:rsidR="007F18DC" w:rsidRPr="007F18DC" w:rsidRDefault="007F18DC" w:rsidP="00F809F7">
      <w:pPr>
        <w:rPr>
          <w:b/>
          <w:sz w:val="28"/>
          <w:szCs w:val="28"/>
          <w:lang w:val="en-US"/>
        </w:rPr>
      </w:pPr>
      <w:r w:rsidRPr="007F18DC">
        <w:rPr>
          <w:b/>
          <w:sz w:val="28"/>
          <w:szCs w:val="28"/>
          <w:lang w:val="en-US"/>
        </w:rPr>
        <w:t>Employers:</w:t>
      </w:r>
    </w:p>
    <w:p w:rsidR="007F18DC" w:rsidRPr="007F18DC" w:rsidRDefault="007F18DC" w:rsidP="00F809F7">
      <w:pPr>
        <w:rPr>
          <w:sz w:val="28"/>
          <w:szCs w:val="28"/>
          <w:lang w:val="en-US"/>
        </w:rPr>
      </w:pPr>
    </w:p>
    <w:p w:rsidR="007F18DC" w:rsidRDefault="00F809F7" w:rsidP="00F809F7">
      <w:pPr>
        <w:rPr>
          <w:lang w:val="en-US"/>
        </w:rPr>
      </w:pPr>
      <w:r>
        <w:rPr>
          <w:noProof/>
        </w:rPr>
        <w:drawing>
          <wp:inline distT="0" distB="0" distL="0" distR="0">
            <wp:extent cx="5940425" cy="944803"/>
            <wp:effectExtent l="0" t="0" r="3175" b="8255"/>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5940425" cy="944803"/>
                    </a:xfrm>
                    <a:prstGeom prst="rect">
                      <a:avLst/>
                    </a:prstGeom>
                  </pic:spPr>
                </pic:pic>
              </a:graphicData>
            </a:graphic>
          </wp:inline>
        </w:drawing>
      </w:r>
    </w:p>
    <w:p w:rsidR="007F18DC" w:rsidRDefault="007F18DC" w:rsidP="00F809F7">
      <w:pPr>
        <w:rPr>
          <w:rFonts w:ascii="Arial" w:hAnsi="Arial" w:cs="Arial"/>
          <w:color w:val="000000"/>
          <w:sz w:val="25"/>
          <w:szCs w:val="25"/>
          <w:shd w:val="clear" w:color="auto" w:fill="FFFFFF"/>
          <w:lang w:val="en-GB"/>
        </w:rPr>
      </w:pPr>
      <w:r w:rsidRPr="007F18DC">
        <w:rPr>
          <w:rFonts w:ascii="Arial" w:hAnsi="Arial" w:cs="Arial"/>
          <w:color w:val="000000"/>
          <w:sz w:val="25"/>
          <w:szCs w:val="25"/>
          <w:shd w:val="clear" w:color="auto" w:fill="FFFFFF"/>
          <w:lang w:val="en-GB"/>
        </w:rPr>
        <w:t>create table Employers(</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ID_Employers             int                  not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Last_name   nvarchar(50)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First_name       nvarchar(50)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Second_name       nvarchar(50)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FIO      nvarchar(50)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Birth_date   date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Hire_date   date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Adress    nvarchar(50)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Tel   int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Gender   int         null,</w:t>
      </w:r>
      <w:r w:rsidRPr="007F18DC">
        <w:rPr>
          <w:rFonts w:ascii="Arial" w:hAnsi="Arial" w:cs="Arial"/>
          <w:color w:val="000000"/>
          <w:sz w:val="25"/>
          <w:szCs w:val="25"/>
          <w:lang w:val="en-GB"/>
        </w:rPr>
        <w:br/>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constraint PK_EMPLOYERS primary key (ID_Employers)</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go</w:t>
      </w:r>
    </w:p>
    <w:p w:rsidR="007F18DC" w:rsidRDefault="007F18DC" w:rsidP="00F809F7">
      <w:pPr>
        <w:rPr>
          <w:rFonts w:ascii="Arial" w:hAnsi="Arial" w:cs="Arial"/>
          <w:color w:val="000000"/>
          <w:sz w:val="25"/>
          <w:szCs w:val="25"/>
          <w:shd w:val="clear" w:color="auto" w:fill="FFFFFF"/>
          <w:lang w:val="en-GB"/>
        </w:rPr>
      </w:pPr>
    </w:p>
    <w:p w:rsidR="007F18DC" w:rsidRDefault="007F18DC" w:rsidP="00F809F7">
      <w:pPr>
        <w:rPr>
          <w:rFonts w:ascii="Arial" w:hAnsi="Arial" w:cs="Arial"/>
          <w:color w:val="000000"/>
          <w:sz w:val="25"/>
          <w:szCs w:val="25"/>
          <w:shd w:val="clear" w:color="auto" w:fill="FFFFFF"/>
          <w:lang w:val="en-GB"/>
        </w:rPr>
      </w:pPr>
    </w:p>
    <w:p w:rsidR="007F18DC" w:rsidRDefault="007F18DC" w:rsidP="00F809F7">
      <w:pPr>
        <w:rPr>
          <w:b/>
          <w:sz w:val="28"/>
          <w:szCs w:val="28"/>
          <w:lang w:val="en-US"/>
        </w:rPr>
      </w:pPr>
    </w:p>
    <w:p w:rsidR="007F18DC" w:rsidRPr="007F18DC" w:rsidRDefault="007F18DC" w:rsidP="00F809F7">
      <w:pPr>
        <w:rPr>
          <w:b/>
          <w:sz w:val="28"/>
          <w:szCs w:val="28"/>
          <w:lang w:val="en-US"/>
        </w:rPr>
      </w:pPr>
      <w:r w:rsidRPr="007F18DC">
        <w:rPr>
          <w:b/>
          <w:sz w:val="28"/>
          <w:szCs w:val="28"/>
          <w:lang w:val="en-US"/>
        </w:rPr>
        <w:lastRenderedPageBreak/>
        <w:t>Positions:</w:t>
      </w:r>
    </w:p>
    <w:p w:rsidR="007F18DC" w:rsidRDefault="007F18DC" w:rsidP="00F809F7">
      <w:pPr>
        <w:rPr>
          <w:lang w:val="en-US"/>
        </w:rPr>
      </w:pPr>
    </w:p>
    <w:p w:rsidR="007F18DC" w:rsidRDefault="00F809F7" w:rsidP="00F809F7">
      <w:pPr>
        <w:rPr>
          <w:rFonts w:ascii="Arial" w:hAnsi="Arial" w:cs="Arial"/>
          <w:color w:val="000000"/>
          <w:sz w:val="23"/>
          <w:szCs w:val="23"/>
          <w:shd w:val="clear" w:color="auto" w:fill="FFFFFF"/>
          <w:lang w:val="en-GB"/>
        </w:rPr>
      </w:pPr>
      <w:r>
        <w:rPr>
          <w:noProof/>
        </w:rPr>
        <w:drawing>
          <wp:inline distT="0" distB="0" distL="0" distR="0">
            <wp:extent cx="4209524" cy="1400000"/>
            <wp:effectExtent l="0" t="0" r="635"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4209524" cy="1400000"/>
                    </a:xfrm>
                    <a:prstGeom prst="rect">
                      <a:avLst/>
                    </a:prstGeom>
                  </pic:spPr>
                </pic:pic>
              </a:graphicData>
            </a:graphic>
          </wp:inline>
        </w:drawing>
      </w:r>
      <w:r w:rsidR="007F18DC" w:rsidRPr="007F18DC">
        <w:rPr>
          <w:rFonts w:ascii="Arial" w:hAnsi="Arial" w:cs="Arial"/>
          <w:color w:val="000000"/>
          <w:sz w:val="23"/>
          <w:szCs w:val="23"/>
          <w:shd w:val="clear" w:color="auto" w:fill="FFFFFF"/>
          <w:lang w:val="en-GB"/>
        </w:rPr>
        <w:t xml:space="preserve"> </w:t>
      </w:r>
    </w:p>
    <w:p w:rsidR="007F18DC" w:rsidRPr="007F18DC" w:rsidRDefault="007F18DC" w:rsidP="00F809F7">
      <w:pPr>
        <w:rPr>
          <w:lang w:val="en-GB"/>
        </w:rPr>
      </w:pPr>
      <w:r w:rsidRPr="007F18DC">
        <w:rPr>
          <w:rFonts w:ascii="Arial" w:hAnsi="Arial" w:cs="Arial"/>
          <w:color w:val="000000"/>
          <w:sz w:val="23"/>
          <w:szCs w:val="23"/>
          <w:shd w:val="clear" w:color="auto" w:fill="FFFFFF"/>
          <w:lang w:val="en-GB"/>
        </w:rPr>
        <w:t>create table Positions(</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ID_Positions             int                  not null,</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Position_name  nvarchar(50)         null,</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Position_short_name      nvarchar(50)         null,</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Position_group      nvarchar(50)         null,</w:t>
      </w:r>
      <w:r w:rsidRPr="007F18DC">
        <w:rPr>
          <w:rFonts w:ascii="Arial" w:hAnsi="Arial" w:cs="Arial"/>
          <w:color w:val="000000"/>
          <w:sz w:val="23"/>
          <w:szCs w:val="23"/>
          <w:lang w:val="en-GB"/>
        </w:rPr>
        <w:br/>
      </w:r>
      <w:r w:rsidRPr="007F18DC">
        <w:rPr>
          <w:rFonts w:ascii="Arial" w:hAnsi="Arial" w:cs="Arial"/>
          <w:color w:val="000000"/>
          <w:sz w:val="23"/>
          <w:szCs w:val="23"/>
          <w:lang w:val="en-GB"/>
        </w:rPr>
        <w:br/>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constraint PK_POSITIONS primary key (ID_Positions)</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go</w:t>
      </w:r>
    </w:p>
    <w:p w:rsidR="007F18DC" w:rsidRDefault="007F18DC" w:rsidP="00F809F7">
      <w:pPr>
        <w:rPr>
          <w:lang w:val="en-US"/>
        </w:rPr>
      </w:pPr>
    </w:p>
    <w:p w:rsidR="007F18DC" w:rsidRPr="007F18DC" w:rsidRDefault="007F18DC" w:rsidP="00F809F7">
      <w:pPr>
        <w:rPr>
          <w:b/>
          <w:sz w:val="28"/>
          <w:szCs w:val="28"/>
          <w:lang w:val="en-US"/>
        </w:rPr>
      </w:pPr>
      <w:r w:rsidRPr="007F18DC">
        <w:rPr>
          <w:b/>
          <w:color w:val="000000"/>
          <w:sz w:val="28"/>
          <w:szCs w:val="28"/>
          <w:shd w:val="clear" w:color="auto" w:fill="FFFFFF"/>
        </w:rPr>
        <w:t>Regulatory_work</w:t>
      </w:r>
      <w:r w:rsidRPr="007F18DC">
        <w:rPr>
          <w:b/>
          <w:color w:val="000000"/>
          <w:sz w:val="28"/>
          <w:szCs w:val="28"/>
          <w:shd w:val="clear" w:color="auto" w:fill="FFFFFF"/>
          <w:lang w:val="en-US"/>
        </w:rPr>
        <w:t>:</w:t>
      </w:r>
    </w:p>
    <w:p w:rsidR="007F18DC" w:rsidRDefault="007F18DC" w:rsidP="00F809F7">
      <w:pPr>
        <w:rPr>
          <w:lang w:val="en-US"/>
        </w:rPr>
      </w:pPr>
    </w:p>
    <w:p w:rsidR="007F18DC" w:rsidRDefault="00F809F7" w:rsidP="00F809F7">
      <w:pPr>
        <w:rPr>
          <w:lang w:val="en-US"/>
        </w:rPr>
      </w:pPr>
      <w:r>
        <w:rPr>
          <w:noProof/>
        </w:rPr>
        <w:drawing>
          <wp:inline distT="0" distB="0" distL="0" distR="0">
            <wp:extent cx="4228572" cy="1219048"/>
            <wp:effectExtent l="0" t="0" r="635" b="635"/>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4228572" cy="1219048"/>
                    </a:xfrm>
                    <a:prstGeom prst="rect">
                      <a:avLst/>
                    </a:prstGeom>
                  </pic:spPr>
                </pic:pic>
              </a:graphicData>
            </a:graphic>
          </wp:inline>
        </w:drawing>
      </w:r>
    </w:p>
    <w:p w:rsidR="007F18DC" w:rsidRDefault="007F18DC" w:rsidP="00F809F7">
      <w:pPr>
        <w:rPr>
          <w:rFonts w:ascii="Arial" w:hAnsi="Arial" w:cs="Arial"/>
          <w:color w:val="000000"/>
          <w:sz w:val="25"/>
          <w:szCs w:val="25"/>
          <w:shd w:val="clear" w:color="auto" w:fill="FFFFFF"/>
          <w:lang w:val="en-GB"/>
        </w:rPr>
      </w:pPr>
      <w:r w:rsidRPr="007F18DC">
        <w:rPr>
          <w:rFonts w:ascii="Arial" w:hAnsi="Arial" w:cs="Arial"/>
          <w:color w:val="000000"/>
          <w:sz w:val="25"/>
          <w:szCs w:val="25"/>
          <w:shd w:val="clear" w:color="auto" w:fill="FFFFFF"/>
          <w:lang w:val="en-GB"/>
        </w:rPr>
        <w:t>create table Regulatory_work(</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ID_Regulatory_work             int                  not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Zone     nvarchar(50)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Work_name        nvarchar(50)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Rate    int         null,</w:t>
      </w:r>
      <w:r w:rsidRPr="007F18DC">
        <w:rPr>
          <w:rFonts w:ascii="Arial" w:hAnsi="Arial" w:cs="Arial"/>
          <w:color w:val="000000"/>
          <w:sz w:val="25"/>
          <w:szCs w:val="25"/>
          <w:lang w:val="en-GB"/>
        </w:rPr>
        <w:br/>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constraint PK_REGULATORYWORK primary key (ID_Regulatory_work)</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go</w:t>
      </w:r>
    </w:p>
    <w:p w:rsidR="007F18DC" w:rsidRDefault="007F18DC" w:rsidP="00F809F7">
      <w:pPr>
        <w:rPr>
          <w:rFonts w:ascii="Arial" w:hAnsi="Arial" w:cs="Arial"/>
          <w:color w:val="000000"/>
          <w:sz w:val="25"/>
          <w:szCs w:val="25"/>
          <w:shd w:val="clear" w:color="auto" w:fill="FFFFFF"/>
          <w:lang w:val="en-GB"/>
        </w:rPr>
      </w:pPr>
    </w:p>
    <w:p w:rsidR="007F18DC" w:rsidRPr="007F18DC" w:rsidRDefault="007F18DC" w:rsidP="00F809F7">
      <w:pPr>
        <w:rPr>
          <w:b/>
          <w:sz w:val="28"/>
          <w:szCs w:val="28"/>
          <w:lang w:val="en-GB"/>
        </w:rPr>
      </w:pPr>
      <w:r w:rsidRPr="007F18DC">
        <w:rPr>
          <w:b/>
          <w:color w:val="000000"/>
          <w:sz w:val="28"/>
          <w:szCs w:val="28"/>
          <w:shd w:val="clear" w:color="auto" w:fill="FFFFFF"/>
          <w:lang w:val="en-GB"/>
        </w:rPr>
        <w:t>Salary:</w:t>
      </w:r>
    </w:p>
    <w:p w:rsidR="007F18DC" w:rsidRDefault="007F18DC" w:rsidP="00F809F7">
      <w:pPr>
        <w:rPr>
          <w:lang w:val="en-US"/>
        </w:rPr>
      </w:pPr>
    </w:p>
    <w:p w:rsidR="007F18DC" w:rsidRDefault="00F809F7" w:rsidP="00F809F7">
      <w:pPr>
        <w:rPr>
          <w:lang w:val="en-US"/>
        </w:rPr>
      </w:pPr>
      <w:r>
        <w:rPr>
          <w:noProof/>
        </w:rPr>
        <w:drawing>
          <wp:inline distT="0" distB="0" distL="0" distR="0">
            <wp:extent cx="5940425" cy="1353530"/>
            <wp:effectExtent l="0" t="0" r="3175"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5940425" cy="1353530"/>
                    </a:xfrm>
                    <a:prstGeom prst="rect">
                      <a:avLst/>
                    </a:prstGeom>
                  </pic:spPr>
                </pic:pic>
              </a:graphicData>
            </a:graphic>
          </wp:inline>
        </w:drawing>
      </w:r>
    </w:p>
    <w:p w:rsidR="007F18DC" w:rsidRPr="007F18DC" w:rsidRDefault="007F18DC" w:rsidP="00F809F7">
      <w:pPr>
        <w:rPr>
          <w:lang w:val="en-GB"/>
        </w:rPr>
      </w:pPr>
      <w:r w:rsidRPr="007F18DC">
        <w:rPr>
          <w:rFonts w:ascii="Arial" w:hAnsi="Arial" w:cs="Arial"/>
          <w:color w:val="000000"/>
          <w:sz w:val="23"/>
          <w:szCs w:val="23"/>
          <w:shd w:val="clear" w:color="auto" w:fill="FFFFFF"/>
          <w:lang w:val="en-GB"/>
        </w:rPr>
        <w:t>create table Salary(</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ID_salary               int                  not null,</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lastRenderedPageBreak/>
        <w:t>   Salary       int        null,</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Working_hours  int        null,</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KPI  int        null,</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UPT  int        null,</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Award  int        null,</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constraint PK_SALARY primary key (ID_salary)</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go</w:t>
      </w:r>
    </w:p>
    <w:p w:rsidR="007F18DC" w:rsidRDefault="007F18DC" w:rsidP="00F809F7">
      <w:pPr>
        <w:rPr>
          <w:lang w:val="en-US"/>
        </w:rPr>
      </w:pPr>
    </w:p>
    <w:p w:rsidR="007F18DC" w:rsidRPr="007F18DC" w:rsidRDefault="007F18DC" w:rsidP="00F809F7">
      <w:pPr>
        <w:rPr>
          <w:b/>
          <w:lang w:val="en-US"/>
        </w:rPr>
      </w:pPr>
    </w:p>
    <w:p w:rsidR="007F18DC" w:rsidRPr="007F18DC" w:rsidRDefault="007F18DC" w:rsidP="00F809F7">
      <w:pPr>
        <w:rPr>
          <w:b/>
          <w:sz w:val="28"/>
          <w:szCs w:val="28"/>
          <w:lang w:val="en-US"/>
        </w:rPr>
      </w:pPr>
      <w:r w:rsidRPr="007F18DC">
        <w:rPr>
          <w:b/>
          <w:sz w:val="28"/>
          <w:szCs w:val="28"/>
          <w:lang w:val="en-US"/>
        </w:rPr>
        <w:t>Schedule:</w:t>
      </w:r>
    </w:p>
    <w:p w:rsidR="007F18DC" w:rsidRDefault="00F809F7" w:rsidP="00F809F7">
      <w:pPr>
        <w:rPr>
          <w:lang w:val="en-US"/>
        </w:rPr>
      </w:pPr>
      <w:r>
        <w:rPr>
          <w:noProof/>
        </w:rPr>
        <w:drawing>
          <wp:inline distT="0" distB="0" distL="0" distR="0">
            <wp:extent cx="5209524" cy="1219048"/>
            <wp:effectExtent l="0" t="0" r="0" b="635"/>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5209524" cy="1219048"/>
                    </a:xfrm>
                    <a:prstGeom prst="rect">
                      <a:avLst/>
                    </a:prstGeom>
                  </pic:spPr>
                </pic:pic>
              </a:graphicData>
            </a:graphic>
          </wp:inline>
        </w:drawing>
      </w:r>
    </w:p>
    <w:p w:rsidR="007F18DC" w:rsidRDefault="007F18DC" w:rsidP="00F809F7">
      <w:pPr>
        <w:rPr>
          <w:rFonts w:ascii="Arial" w:hAnsi="Arial" w:cs="Arial"/>
          <w:color w:val="000000"/>
          <w:sz w:val="25"/>
          <w:szCs w:val="25"/>
          <w:shd w:val="clear" w:color="auto" w:fill="FFFFFF"/>
          <w:lang w:val="en-GB"/>
        </w:rPr>
      </w:pPr>
      <w:r w:rsidRPr="007F18DC">
        <w:rPr>
          <w:rFonts w:ascii="Arial" w:hAnsi="Arial" w:cs="Arial"/>
          <w:color w:val="000000"/>
          <w:sz w:val="25"/>
          <w:szCs w:val="25"/>
          <w:shd w:val="clear" w:color="auto" w:fill="FFFFFF"/>
          <w:lang w:val="en-GB"/>
        </w:rPr>
        <w:t>create table Schedule(</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ID_Schedule            int                  not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Hours_number    nvarchar(50)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Working_days    nvarchar(50)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Days_names    nvarchar(50)         null,</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Weekends       int         null,</w:t>
      </w:r>
      <w:r w:rsidRPr="007F18DC">
        <w:rPr>
          <w:rFonts w:ascii="Arial" w:hAnsi="Arial" w:cs="Arial"/>
          <w:color w:val="000000"/>
          <w:sz w:val="25"/>
          <w:szCs w:val="25"/>
          <w:lang w:val="en-GB"/>
        </w:rPr>
        <w:br/>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   constraint PK_SCHEDULE primary key (ID_Schedule)</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w:t>
      </w:r>
      <w:r w:rsidRPr="007F18DC">
        <w:rPr>
          <w:rFonts w:ascii="Arial" w:hAnsi="Arial" w:cs="Arial"/>
          <w:color w:val="000000"/>
          <w:sz w:val="25"/>
          <w:szCs w:val="25"/>
          <w:lang w:val="en-GB"/>
        </w:rPr>
        <w:br/>
      </w:r>
      <w:r w:rsidRPr="007F18DC">
        <w:rPr>
          <w:rFonts w:ascii="Arial" w:hAnsi="Arial" w:cs="Arial"/>
          <w:color w:val="000000"/>
          <w:sz w:val="25"/>
          <w:szCs w:val="25"/>
          <w:shd w:val="clear" w:color="auto" w:fill="FFFFFF"/>
          <w:lang w:val="en-GB"/>
        </w:rPr>
        <w:t>go</w:t>
      </w:r>
    </w:p>
    <w:p w:rsidR="007F18DC" w:rsidRPr="007F18DC" w:rsidRDefault="007F18DC" w:rsidP="00F809F7">
      <w:pPr>
        <w:rPr>
          <w:lang w:val="en-GB"/>
        </w:rPr>
      </w:pPr>
    </w:p>
    <w:p w:rsidR="007F18DC" w:rsidRDefault="007F18DC" w:rsidP="00F809F7">
      <w:pPr>
        <w:rPr>
          <w:lang w:val="en-US"/>
        </w:rPr>
      </w:pPr>
    </w:p>
    <w:p w:rsidR="007F18DC" w:rsidRPr="007F18DC" w:rsidRDefault="007F18DC" w:rsidP="00F809F7">
      <w:pPr>
        <w:rPr>
          <w:b/>
          <w:sz w:val="28"/>
          <w:szCs w:val="28"/>
          <w:lang w:val="en-US"/>
        </w:rPr>
      </w:pPr>
      <w:r w:rsidRPr="007F18DC">
        <w:rPr>
          <w:b/>
          <w:sz w:val="28"/>
          <w:szCs w:val="28"/>
          <w:lang w:val="en-US"/>
        </w:rPr>
        <w:t>Shop:</w:t>
      </w:r>
    </w:p>
    <w:p w:rsidR="007F18DC" w:rsidRDefault="007F18DC" w:rsidP="00F809F7">
      <w:pPr>
        <w:rPr>
          <w:sz w:val="28"/>
          <w:szCs w:val="28"/>
          <w:lang w:val="en-US"/>
        </w:rPr>
      </w:pPr>
    </w:p>
    <w:p w:rsidR="007F18DC" w:rsidRDefault="00F809F7" w:rsidP="00F809F7">
      <w:pPr>
        <w:rPr>
          <w:lang w:val="en-US"/>
        </w:rPr>
      </w:pPr>
      <w:r>
        <w:rPr>
          <w:noProof/>
        </w:rPr>
        <w:drawing>
          <wp:inline distT="0" distB="0" distL="0" distR="0">
            <wp:extent cx="5200000" cy="1180952"/>
            <wp:effectExtent l="0" t="0" r="1270" b="635"/>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5200000" cy="1180952"/>
                    </a:xfrm>
                    <a:prstGeom prst="rect">
                      <a:avLst/>
                    </a:prstGeom>
                  </pic:spPr>
                </pic:pic>
              </a:graphicData>
            </a:graphic>
          </wp:inline>
        </w:drawing>
      </w:r>
    </w:p>
    <w:p w:rsidR="007F18DC" w:rsidRDefault="007F18DC" w:rsidP="00F809F7">
      <w:pPr>
        <w:rPr>
          <w:rFonts w:ascii="Arial" w:hAnsi="Arial" w:cs="Arial"/>
          <w:color w:val="000000"/>
          <w:sz w:val="23"/>
          <w:szCs w:val="23"/>
          <w:shd w:val="clear" w:color="auto" w:fill="FFFFFF"/>
          <w:lang w:val="en-GB"/>
        </w:rPr>
      </w:pPr>
      <w:r w:rsidRPr="007F18DC">
        <w:rPr>
          <w:rFonts w:ascii="Arial" w:hAnsi="Arial" w:cs="Arial"/>
          <w:color w:val="000000"/>
          <w:sz w:val="23"/>
          <w:szCs w:val="23"/>
          <w:shd w:val="clear" w:color="auto" w:fill="FFFFFF"/>
          <w:lang w:val="en-GB"/>
        </w:rPr>
        <w:t>create table Shop(</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ID_shop               int                  not null,</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Shop_number       nvarchar(50)         null,</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Shop_adress        nvarchar(50)         null,</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Floor_area      int         null,</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Open_date      date         null,</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   constraint PK_SHOP primary key (ID_shop)</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w:t>
      </w:r>
      <w:r w:rsidRPr="007F18DC">
        <w:rPr>
          <w:rFonts w:ascii="Arial" w:hAnsi="Arial" w:cs="Arial"/>
          <w:color w:val="000000"/>
          <w:sz w:val="23"/>
          <w:szCs w:val="23"/>
          <w:lang w:val="en-GB"/>
        </w:rPr>
        <w:br/>
      </w:r>
      <w:r w:rsidRPr="007F18DC">
        <w:rPr>
          <w:rFonts w:ascii="Arial" w:hAnsi="Arial" w:cs="Arial"/>
          <w:color w:val="000000"/>
          <w:sz w:val="23"/>
          <w:szCs w:val="23"/>
          <w:shd w:val="clear" w:color="auto" w:fill="FFFFFF"/>
          <w:lang w:val="en-GB"/>
        </w:rPr>
        <w:t>go</w:t>
      </w:r>
    </w:p>
    <w:p w:rsidR="007F18DC" w:rsidRDefault="007F18DC" w:rsidP="00F809F7">
      <w:pPr>
        <w:rPr>
          <w:rFonts w:ascii="Arial" w:hAnsi="Arial" w:cs="Arial"/>
          <w:color w:val="000000"/>
          <w:sz w:val="23"/>
          <w:szCs w:val="23"/>
          <w:shd w:val="clear" w:color="auto" w:fill="FFFFFF"/>
          <w:lang w:val="en-GB"/>
        </w:rPr>
      </w:pPr>
    </w:p>
    <w:p w:rsidR="007F18DC" w:rsidRDefault="007F18DC" w:rsidP="00F809F7">
      <w:pPr>
        <w:rPr>
          <w:rFonts w:ascii="Arial" w:hAnsi="Arial" w:cs="Arial"/>
          <w:color w:val="000000"/>
          <w:sz w:val="23"/>
          <w:szCs w:val="23"/>
          <w:shd w:val="clear" w:color="auto" w:fill="FFFFFF"/>
          <w:lang w:val="en-GB"/>
        </w:rPr>
      </w:pPr>
    </w:p>
    <w:p w:rsidR="007F18DC" w:rsidRDefault="007F18DC" w:rsidP="00F809F7">
      <w:pPr>
        <w:rPr>
          <w:rFonts w:ascii="Arial" w:hAnsi="Arial" w:cs="Arial"/>
          <w:color w:val="000000"/>
          <w:sz w:val="23"/>
          <w:szCs w:val="23"/>
          <w:shd w:val="clear" w:color="auto" w:fill="FFFFFF"/>
          <w:lang w:val="en-GB"/>
        </w:rPr>
      </w:pPr>
    </w:p>
    <w:p w:rsidR="007F18DC" w:rsidRDefault="007F18DC" w:rsidP="00F809F7">
      <w:pPr>
        <w:rPr>
          <w:rFonts w:ascii="Arial" w:hAnsi="Arial" w:cs="Arial"/>
          <w:color w:val="000000"/>
          <w:sz w:val="23"/>
          <w:szCs w:val="23"/>
          <w:shd w:val="clear" w:color="auto" w:fill="FFFFFF"/>
          <w:lang w:val="en-GB"/>
        </w:rPr>
      </w:pPr>
    </w:p>
    <w:p w:rsidR="007F18DC" w:rsidRDefault="007F18DC" w:rsidP="00F809F7">
      <w:pPr>
        <w:rPr>
          <w:rFonts w:ascii="Arial" w:hAnsi="Arial" w:cs="Arial"/>
          <w:color w:val="000000"/>
          <w:sz w:val="23"/>
          <w:szCs w:val="23"/>
          <w:shd w:val="clear" w:color="auto" w:fill="FFFFFF"/>
          <w:lang w:val="en-GB"/>
        </w:rPr>
      </w:pPr>
      <w:r>
        <w:rPr>
          <w:sz w:val="28"/>
          <w:szCs w:val="28"/>
        </w:rPr>
        <w:lastRenderedPageBreak/>
        <w:t>При</w:t>
      </w:r>
      <w:r>
        <w:rPr>
          <w:sz w:val="28"/>
          <w:szCs w:val="28"/>
          <w:lang w:val="en-US"/>
        </w:rPr>
        <w:t xml:space="preserve"> </w:t>
      </w:r>
      <w:r>
        <w:rPr>
          <w:sz w:val="28"/>
          <w:szCs w:val="28"/>
        </w:rPr>
        <w:t>переносе</w:t>
      </w:r>
      <w:r>
        <w:rPr>
          <w:sz w:val="28"/>
          <w:szCs w:val="28"/>
          <w:lang w:val="en-US"/>
        </w:rPr>
        <w:t xml:space="preserve"> </w:t>
      </w:r>
      <w:r>
        <w:rPr>
          <w:sz w:val="28"/>
          <w:szCs w:val="28"/>
        </w:rPr>
        <w:t>базы</w:t>
      </w:r>
      <w:r>
        <w:rPr>
          <w:sz w:val="28"/>
          <w:szCs w:val="28"/>
          <w:lang w:val="en-US"/>
        </w:rPr>
        <w:t xml:space="preserve"> </w:t>
      </w:r>
      <w:r>
        <w:rPr>
          <w:sz w:val="28"/>
          <w:szCs w:val="28"/>
        </w:rPr>
        <w:t>данных</w:t>
      </w:r>
      <w:r>
        <w:rPr>
          <w:sz w:val="28"/>
          <w:szCs w:val="28"/>
          <w:lang w:val="en-US"/>
        </w:rPr>
        <w:t xml:space="preserve"> </w:t>
      </w:r>
      <w:r>
        <w:rPr>
          <w:sz w:val="28"/>
          <w:szCs w:val="28"/>
        </w:rPr>
        <w:t>из</w:t>
      </w:r>
      <w:r>
        <w:rPr>
          <w:sz w:val="28"/>
          <w:szCs w:val="28"/>
          <w:lang w:val="en-US"/>
        </w:rPr>
        <w:t xml:space="preserve"> SQL MANAGEMENT STUDIO </w:t>
      </w:r>
      <w:r>
        <w:rPr>
          <w:sz w:val="28"/>
          <w:szCs w:val="28"/>
        </w:rPr>
        <w:t>в</w:t>
      </w:r>
      <w:r>
        <w:rPr>
          <w:sz w:val="28"/>
          <w:szCs w:val="28"/>
          <w:lang w:val="en-US"/>
        </w:rPr>
        <w:t xml:space="preserve"> SQL Server Business Intelligence Development Studio </w:t>
      </w:r>
      <w:r>
        <w:rPr>
          <w:sz w:val="28"/>
          <w:szCs w:val="28"/>
        </w:rPr>
        <w:t>определяются</w:t>
      </w:r>
    </w:p>
    <w:p w:rsidR="007F18DC" w:rsidRDefault="007F18DC" w:rsidP="00F809F7">
      <w:pPr>
        <w:rPr>
          <w:rFonts w:ascii="Arial" w:hAnsi="Arial" w:cs="Arial"/>
          <w:color w:val="000000"/>
          <w:sz w:val="23"/>
          <w:szCs w:val="23"/>
          <w:shd w:val="clear" w:color="auto" w:fill="FFFFFF"/>
          <w:lang w:val="en-GB"/>
        </w:rPr>
      </w:pPr>
    </w:p>
    <w:p w:rsidR="007F18DC" w:rsidRDefault="007F18DC" w:rsidP="00F809F7">
      <w:pPr>
        <w:rPr>
          <w:rFonts w:ascii="Arial" w:hAnsi="Arial" w:cs="Arial"/>
          <w:color w:val="000000"/>
          <w:sz w:val="23"/>
          <w:szCs w:val="23"/>
          <w:shd w:val="clear" w:color="auto" w:fill="FFFFFF"/>
        </w:rPr>
      </w:pPr>
      <w:r w:rsidRPr="007F18DC">
        <w:rPr>
          <w:rFonts w:ascii="Arial" w:hAnsi="Arial" w:cs="Arial"/>
          <w:color w:val="000000"/>
          <w:sz w:val="23"/>
          <w:szCs w:val="23"/>
          <w:shd w:val="clear" w:color="auto" w:fill="FFFFFF"/>
          <w:lang w:val="en-GB"/>
        </w:rPr>
        <w:drawing>
          <wp:inline distT="0" distB="0" distL="0" distR="0">
            <wp:extent cx="5940425" cy="5427408"/>
            <wp:effectExtent l="19050" t="0" r="3175"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5940425" cy="5427408"/>
                    </a:xfrm>
                    <a:prstGeom prst="rect">
                      <a:avLst/>
                    </a:prstGeom>
                  </pic:spPr>
                </pic:pic>
              </a:graphicData>
            </a:graphic>
          </wp:inline>
        </w:drawing>
      </w:r>
    </w:p>
    <w:p w:rsidR="007F18DC" w:rsidRDefault="007F18DC" w:rsidP="00F809F7">
      <w:pPr>
        <w:rPr>
          <w:rFonts w:ascii="Arial" w:hAnsi="Arial" w:cs="Arial"/>
          <w:color w:val="000000"/>
          <w:sz w:val="23"/>
          <w:szCs w:val="23"/>
          <w:shd w:val="clear" w:color="auto" w:fill="FFFFFF"/>
          <w:lang w:val="en-US"/>
        </w:rPr>
      </w:pPr>
      <w:r w:rsidRPr="007F18DC">
        <w:rPr>
          <w:i/>
          <w:lang w:val="en-US"/>
        </w:rPr>
        <w:drawing>
          <wp:inline distT="0" distB="0" distL="0" distR="0">
            <wp:extent cx="2333333" cy="1323810"/>
            <wp:effectExtent l="0" t="0" r="0" b="0"/>
            <wp:docPr id="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2333333" cy="1323810"/>
                    </a:xfrm>
                    <a:prstGeom prst="rect">
                      <a:avLst/>
                    </a:prstGeom>
                  </pic:spPr>
                </pic:pic>
              </a:graphicData>
            </a:graphic>
          </wp:inline>
        </w:drawing>
      </w:r>
    </w:p>
    <w:p w:rsidR="007F18DC" w:rsidRDefault="007F18DC" w:rsidP="007F18DC">
      <w:pPr>
        <w:rPr>
          <w:i/>
          <w:lang w:val="en-US"/>
        </w:rPr>
      </w:pPr>
      <w:r>
        <w:rPr>
          <w:i/>
        </w:rPr>
        <w:t xml:space="preserve">Рис. 29 Создание </w:t>
      </w:r>
      <w:r>
        <w:rPr>
          <w:i/>
          <w:lang w:val="en-US"/>
        </w:rPr>
        <w:t>D</w:t>
      </w:r>
      <w:r w:rsidR="00E9516E">
        <w:rPr>
          <w:i/>
          <w:lang w:val="en-GB"/>
        </w:rPr>
        <w:t>i</w:t>
      </w:r>
      <w:r w:rsidR="00E9516E">
        <w:rPr>
          <w:i/>
          <w:lang w:val="en-US"/>
        </w:rPr>
        <w:t>mens</w:t>
      </w:r>
      <w:r>
        <w:rPr>
          <w:i/>
          <w:lang w:val="en-US"/>
        </w:rPr>
        <w:t>ions</w:t>
      </w:r>
    </w:p>
    <w:p w:rsidR="007F18DC" w:rsidRPr="007F18DC" w:rsidRDefault="007F18DC" w:rsidP="00F809F7">
      <w:pPr>
        <w:rPr>
          <w:rFonts w:ascii="Arial" w:hAnsi="Arial" w:cs="Arial"/>
          <w:color w:val="000000"/>
          <w:sz w:val="23"/>
          <w:szCs w:val="23"/>
          <w:shd w:val="clear" w:color="auto" w:fill="FFFFFF"/>
          <w:lang w:val="en-US"/>
        </w:rPr>
      </w:pPr>
    </w:p>
    <w:p w:rsidR="007F18DC" w:rsidRDefault="00F809F7" w:rsidP="00F809F7">
      <w:pPr>
        <w:rPr>
          <w:lang w:val="en-US"/>
        </w:rPr>
      </w:pPr>
      <w:r>
        <w:rPr>
          <w:noProof/>
        </w:rPr>
        <w:lastRenderedPageBreak/>
        <w:drawing>
          <wp:inline distT="0" distB="0" distL="0" distR="0">
            <wp:extent cx="5940425" cy="5446838"/>
            <wp:effectExtent l="0" t="0" r="3175" b="1905"/>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5940425" cy="5446838"/>
                    </a:xfrm>
                    <a:prstGeom prst="rect">
                      <a:avLst/>
                    </a:prstGeom>
                  </pic:spPr>
                </pic:pic>
              </a:graphicData>
            </a:graphic>
          </wp:inline>
        </w:drawing>
      </w:r>
    </w:p>
    <w:p w:rsidR="00E9516E" w:rsidRDefault="00E9516E" w:rsidP="00E9516E">
      <w:pPr>
        <w:rPr>
          <w:i/>
          <w:lang w:val="en-US"/>
        </w:rPr>
      </w:pPr>
      <w:r>
        <w:rPr>
          <w:i/>
        </w:rPr>
        <w:t>Рис</w:t>
      </w:r>
      <w:r w:rsidRPr="00E9516E">
        <w:rPr>
          <w:i/>
          <w:lang w:val="en-GB"/>
        </w:rPr>
        <w:t xml:space="preserve">. </w:t>
      </w:r>
      <w:r>
        <w:rPr>
          <w:i/>
          <w:lang w:val="en-GB"/>
        </w:rPr>
        <w:t>30</w:t>
      </w:r>
      <w:r w:rsidRPr="00E9516E">
        <w:rPr>
          <w:i/>
          <w:lang w:val="en-GB"/>
        </w:rPr>
        <w:t xml:space="preserve"> Select Measure group.</w:t>
      </w:r>
      <w:r>
        <w:rPr>
          <w:i/>
          <w:lang w:val="en-GB"/>
        </w:rPr>
        <w:t xml:space="preserve"> </w:t>
      </w:r>
    </w:p>
    <w:p w:rsidR="00E9516E" w:rsidRDefault="00E9516E" w:rsidP="00F809F7">
      <w:pPr>
        <w:rPr>
          <w:lang w:val="en-US"/>
        </w:rPr>
      </w:pPr>
    </w:p>
    <w:p w:rsidR="007F18DC" w:rsidRPr="00E9516E" w:rsidRDefault="007F18DC" w:rsidP="00F809F7">
      <w:pPr>
        <w:rPr>
          <w:lang w:val="en-GB"/>
        </w:rPr>
      </w:pPr>
    </w:p>
    <w:p w:rsidR="00E9516E" w:rsidRDefault="00F809F7" w:rsidP="00F809F7">
      <w:pPr>
        <w:rPr>
          <w:lang w:val="en-US"/>
        </w:rPr>
      </w:pPr>
      <w:r>
        <w:rPr>
          <w:noProof/>
        </w:rPr>
        <w:drawing>
          <wp:inline distT="0" distB="0" distL="0" distR="0">
            <wp:extent cx="4531685" cy="3189767"/>
            <wp:effectExtent l="19050" t="0" r="2215" b="0"/>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4540323" cy="3195847"/>
                    </a:xfrm>
                    <a:prstGeom prst="rect">
                      <a:avLst/>
                    </a:prstGeom>
                  </pic:spPr>
                </pic:pic>
              </a:graphicData>
            </a:graphic>
          </wp:inline>
        </w:drawing>
      </w:r>
    </w:p>
    <w:p w:rsidR="00E9516E" w:rsidRDefault="00E9516E" w:rsidP="00E9516E">
      <w:pPr>
        <w:spacing w:line="360" w:lineRule="auto"/>
        <w:rPr>
          <w:sz w:val="28"/>
          <w:szCs w:val="28"/>
        </w:rPr>
      </w:pPr>
      <w:r>
        <w:rPr>
          <w:sz w:val="28"/>
          <w:szCs w:val="28"/>
        </w:rPr>
        <w:lastRenderedPageBreak/>
        <w:t>После всех преобразований создастся куб данных (Рис. 28)</w:t>
      </w:r>
    </w:p>
    <w:p w:rsidR="00E9516E" w:rsidRPr="00E9516E" w:rsidRDefault="00E9516E" w:rsidP="00E9516E">
      <w:pPr>
        <w:spacing w:line="360" w:lineRule="auto"/>
        <w:rPr>
          <w:sz w:val="28"/>
          <w:szCs w:val="28"/>
        </w:rPr>
      </w:pPr>
      <w:r>
        <w:rPr>
          <w:sz w:val="28"/>
          <w:szCs w:val="28"/>
        </w:rPr>
        <w:t>Далее создадим несколько отчетов.</w:t>
      </w:r>
    </w:p>
    <w:p w:rsidR="00E9516E" w:rsidRDefault="00F809F7" w:rsidP="00F809F7">
      <w:r>
        <w:rPr>
          <w:noProof/>
        </w:rPr>
        <w:drawing>
          <wp:inline distT="0" distB="0" distL="0" distR="0">
            <wp:extent cx="5600000" cy="1657143"/>
            <wp:effectExtent l="0" t="0" r="1270" b="635"/>
            <wp:docPr id="3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5600000" cy="1657143"/>
                    </a:xfrm>
                    <a:prstGeom prst="rect">
                      <a:avLst/>
                    </a:prstGeom>
                  </pic:spPr>
                </pic:pic>
              </a:graphicData>
            </a:graphic>
          </wp:inline>
        </w:drawing>
      </w:r>
    </w:p>
    <w:p w:rsidR="00E9516E" w:rsidRDefault="00E9516E" w:rsidP="00F809F7">
      <w:r>
        <w:rPr>
          <w:i/>
        </w:rPr>
        <w:t>Рис. 31 Таблица привязки сотрудника к определенному месту работы.</w:t>
      </w:r>
    </w:p>
    <w:p w:rsidR="00E9516E" w:rsidRDefault="00F809F7" w:rsidP="00F809F7">
      <w:r>
        <w:rPr>
          <w:noProof/>
        </w:rPr>
        <w:drawing>
          <wp:inline distT="0" distB="0" distL="0" distR="0">
            <wp:extent cx="5940425" cy="1895737"/>
            <wp:effectExtent l="0" t="0" r="3175" b="9525"/>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5940425" cy="1895737"/>
                    </a:xfrm>
                    <a:prstGeom prst="rect">
                      <a:avLst/>
                    </a:prstGeom>
                  </pic:spPr>
                </pic:pic>
              </a:graphicData>
            </a:graphic>
          </wp:inline>
        </w:drawing>
      </w:r>
    </w:p>
    <w:p w:rsidR="00E9516E" w:rsidRDefault="00E9516E" w:rsidP="00F809F7">
      <w:pPr>
        <w:rPr>
          <w:i/>
        </w:rPr>
      </w:pPr>
      <w:r>
        <w:rPr>
          <w:i/>
        </w:rPr>
        <w:t xml:space="preserve">Рис. 32 Таблица заработной платы сотрудника. </w:t>
      </w:r>
    </w:p>
    <w:p w:rsidR="00E9516E" w:rsidRDefault="00E9516E" w:rsidP="00F809F7">
      <w:pPr>
        <w:rPr>
          <w:i/>
        </w:rPr>
      </w:pPr>
    </w:p>
    <w:p w:rsidR="00E9516E" w:rsidRDefault="00F809F7" w:rsidP="00F809F7">
      <w:r>
        <w:rPr>
          <w:noProof/>
        </w:rPr>
        <w:drawing>
          <wp:inline distT="0" distB="0" distL="0" distR="0">
            <wp:extent cx="5638096" cy="1657143"/>
            <wp:effectExtent l="0" t="0" r="1270" b="635"/>
            <wp:docPr id="4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5638096" cy="1657143"/>
                    </a:xfrm>
                    <a:prstGeom prst="rect">
                      <a:avLst/>
                    </a:prstGeom>
                  </pic:spPr>
                </pic:pic>
              </a:graphicData>
            </a:graphic>
          </wp:inline>
        </w:drawing>
      </w:r>
    </w:p>
    <w:p w:rsidR="00E9516E" w:rsidRDefault="00E9516E" w:rsidP="00E9516E">
      <w:pPr>
        <w:rPr>
          <w:i/>
        </w:rPr>
      </w:pPr>
      <w:r>
        <w:rPr>
          <w:i/>
        </w:rPr>
        <w:t>Рис. 33 Таблица Графиков работы</w:t>
      </w:r>
    </w:p>
    <w:p w:rsidR="00E9516E" w:rsidRDefault="00E9516E" w:rsidP="00F809F7"/>
    <w:p w:rsidR="00E9516E" w:rsidRDefault="00F809F7" w:rsidP="00F809F7">
      <w:r>
        <w:rPr>
          <w:noProof/>
        </w:rPr>
        <w:drawing>
          <wp:inline distT="0" distB="0" distL="0" distR="0">
            <wp:extent cx="5940425" cy="1297341"/>
            <wp:effectExtent l="0" t="0" r="3175" b="0"/>
            <wp:docPr id="4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5940425" cy="1297341"/>
                    </a:xfrm>
                    <a:prstGeom prst="rect">
                      <a:avLst/>
                    </a:prstGeom>
                  </pic:spPr>
                </pic:pic>
              </a:graphicData>
            </a:graphic>
          </wp:inline>
        </w:drawing>
      </w:r>
    </w:p>
    <w:p w:rsidR="00E9516E" w:rsidRDefault="00E9516E" w:rsidP="00E9516E">
      <w:pPr>
        <w:rPr>
          <w:i/>
        </w:rPr>
      </w:pPr>
      <w:r>
        <w:rPr>
          <w:i/>
        </w:rPr>
        <w:t>Рис. 34 Таблица распределения сотрудников по магазинам.</w:t>
      </w:r>
    </w:p>
    <w:p w:rsidR="00E9516E" w:rsidRDefault="00E9516E" w:rsidP="00F809F7"/>
    <w:p w:rsidR="00E9516E" w:rsidRDefault="00F809F7" w:rsidP="00F809F7">
      <w:r>
        <w:rPr>
          <w:noProof/>
        </w:rPr>
        <w:lastRenderedPageBreak/>
        <w:drawing>
          <wp:inline distT="0" distB="0" distL="0" distR="0">
            <wp:extent cx="4009524" cy="2066667"/>
            <wp:effectExtent l="0" t="0" r="0" b="0"/>
            <wp:docPr id="4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4009524" cy="2066667"/>
                    </a:xfrm>
                    <a:prstGeom prst="rect">
                      <a:avLst/>
                    </a:prstGeom>
                  </pic:spPr>
                </pic:pic>
              </a:graphicData>
            </a:graphic>
          </wp:inline>
        </w:drawing>
      </w:r>
    </w:p>
    <w:p w:rsidR="00E9516E" w:rsidRDefault="00E9516E" w:rsidP="00E9516E">
      <w:pPr>
        <w:rPr>
          <w:i/>
        </w:rPr>
      </w:pPr>
      <w:r>
        <w:rPr>
          <w:i/>
        </w:rPr>
        <w:t>Рис. 35 Таблица с личными данными о сотрудниках.</w:t>
      </w:r>
    </w:p>
    <w:p w:rsidR="00E9516E" w:rsidRDefault="00E9516E" w:rsidP="00F809F7"/>
    <w:p w:rsidR="00F809F7" w:rsidRDefault="00F809F7" w:rsidP="00F809F7">
      <w:r>
        <w:rPr>
          <w:noProof/>
        </w:rPr>
        <w:drawing>
          <wp:inline distT="0" distB="0" distL="0" distR="0">
            <wp:extent cx="5940425" cy="1215184"/>
            <wp:effectExtent l="0" t="0" r="3175" b="4445"/>
            <wp:docPr id="4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5940425" cy="1215184"/>
                    </a:xfrm>
                    <a:prstGeom prst="rect">
                      <a:avLst/>
                    </a:prstGeom>
                  </pic:spPr>
                </pic:pic>
              </a:graphicData>
            </a:graphic>
          </wp:inline>
        </w:drawing>
      </w:r>
    </w:p>
    <w:p w:rsidR="00E9516E" w:rsidRDefault="00E9516E" w:rsidP="00E9516E">
      <w:pPr>
        <w:rPr>
          <w:i/>
        </w:rPr>
      </w:pPr>
      <w:r>
        <w:rPr>
          <w:i/>
        </w:rPr>
        <w:t>Рис. 36 Таблица выполнения регламентных работ.</w:t>
      </w:r>
    </w:p>
    <w:p w:rsidR="002D26FA" w:rsidRDefault="002D26FA" w:rsidP="00E9516E">
      <w:pPr>
        <w:rPr>
          <w:i/>
        </w:rPr>
      </w:pPr>
    </w:p>
    <w:p w:rsidR="002D26FA" w:rsidRDefault="002D26FA" w:rsidP="00E9516E">
      <w:pPr>
        <w:rPr>
          <w:sz w:val="28"/>
          <w:szCs w:val="28"/>
        </w:rPr>
      </w:pPr>
      <w:r>
        <w:rPr>
          <w:sz w:val="28"/>
          <w:szCs w:val="28"/>
        </w:rPr>
        <w:t xml:space="preserve">Как видно из рисунка куб является двумерным пространством. Несмотря на нахождение в различных </w:t>
      </w:r>
      <w:r>
        <w:rPr>
          <w:sz w:val="28"/>
          <w:szCs w:val="28"/>
          <w:lang w:val="en-US"/>
        </w:rPr>
        <w:t>Measure</w:t>
      </w:r>
      <w:r w:rsidRPr="002D26FA">
        <w:rPr>
          <w:sz w:val="28"/>
          <w:szCs w:val="28"/>
        </w:rPr>
        <w:t xml:space="preserve"> </w:t>
      </w:r>
      <w:r>
        <w:rPr>
          <w:sz w:val="28"/>
          <w:szCs w:val="28"/>
          <w:lang w:val="en-US"/>
        </w:rPr>
        <w:t>group</w:t>
      </w:r>
      <w:r>
        <w:rPr>
          <w:sz w:val="28"/>
          <w:szCs w:val="28"/>
        </w:rPr>
        <w:t xml:space="preserve"> в отчете можно выбрать 2 координатные оси со связанными данными. Исходя из этого витрина данных помогает организовать выборку любой информации для отчета вне зависимости от таблицы в которой находится та или иная информация. </w:t>
      </w:r>
    </w:p>
    <w:p w:rsidR="002D26FA" w:rsidRPr="002D26FA" w:rsidRDefault="002D26FA" w:rsidP="00E9516E">
      <w:pPr>
        <w:rPr>
          <w:sz w:val="28"/>
          <w:szCs w:val="28"/>
        </w:rPr>
      </w:pPr>
    </w:p>
    <w:p w:rsidR="00E9516E" w:rsidRDefault="00E9516E" w:rsidP="00F809F7"/>
    <w:p w:rsidR="00E9516E" w:rsidRPr="00E9516E" w:rsidRDefault="00E9516E" w:rsidP="00F809F7"/>
    <w:p w:rsidR="00F809F7" w:rsidRDefault="00F809F7" w:rsidP="00F809F7">
      <w:r>
        <w:rPr>
          <w:noProof/>
        </w:rPr>
        <w:drawing>
          <wp:inline distT="0" distB="0" distL="0" distR="0">
            <wp:extent cx="2971429" cy="2628572"/>
            <wp:effectExtent l="0" t="0" r="635" b="635"/>
            <wp:docPr id="4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2971429" cy="2628572"/>
                    </a:xfrm>
                    <a:prstGeom prst="rect">
                      <a:avLst/>
                    </a:prstGeom>
                  </pic:spPr>
                </pic:pic>
              </a:graphicData>
            </a:graphic>
          </wp:inline>
        </w:drawing>
      </w:r>
      <w:bookmarkStart w:id="10" w:name="_GoBack"/>
      <w:bookmarkEnd w:id="10"/>
    </w:p>
    <w:p w:rsidR="002D26FA" w:rsidRDefault="002D26FA" w:rsidP="002D26FA">
      <w:pPr>
        <w:shd w:val="clear" w:color="auto" w:fill="FFFFFF"/>
        <w:spacing w:before="100" w:beforeAutospacing="1" w:after="100" w:afterAutospacing="1"/>
        <w:rPr>
          <w:sz w:val="28"/>
          <w:szCs w:val="28"/>
        </w:rPr>
      </w:pPr>
      <w:r>
        <w:rPr>
          <w:color w:val="222222"/>
          <w:sz w:val="28"/>
          <w:szCs w:val="28"/>
        </w:rPr>
        <w:t>Вывод</w:t>
      </w:r>
      <w:r w:rsidRPr="002D26FA">
        <w:rPr>
          <w:color w:val="222222"/>
          <w:sz w:val="28"/>
          <w:szCs w:val="28"/>
        </w:rPr>
        <w:t xml:space="preserve"> </w:t>
      </w:r>
      <w:r>
        <w:rPr>
          <w:color w:val="222222"/>
          <w:sz w:val="28"/>
          <w:szCs w:val="28"/>
        </w:rPr>
        <w:t>отчета может</w:t>
      </w:r>
      <w:r w:rsidRPr="002D26FA">
        <w:rPr>
          <w:color w:val="222222"/>
          <w:sz w:val="28"/>
          <w:szCs w:val="28"/>
        </w:rPr>
        <w:t xml:space="preserve"> </w:t>
      </w:r>
      <w:r>
        <w:rPr>
          <w:color w:val="222222"/>
          <w:sz w:val="28"/>
          <w:szCs w:val="28"/>
        </w:rPr>
        <w:t>производится</w:t>
      </w:r>
      <w:r w:rsidRPr="002D26FA">
        <w:rPr>
          <w:color w:val="222222"/>
          <w:sz w:val="28"/>
          <w:szCs w:val="28"/>
        </w:rPr>
        <w:t xml:space="preserve"> </w:t>
      </w:r>
      <w:r>
        <w:rPr>
          <w:color w:val="222222"/>
          <w:sz w:val="28"/>
          <w:szCs w:val="28"/>
        </w:rPr>
        <w:t>с</w:t>
      </w:r>
      <w:r w:rsidRPr="002D26FA">
        <w:rPr>
          <w:color w:val="222222"/>
          <w:sz w:val="28"/>
          <w:szCs w:val="28"/>
        </w:rPr>
        <w:t xml:space="preserve"> </w:t>
      </w:r>
      <w:r>
        <w:rPr>
          <w:color w:val="222222"/>
          <w:sz w:val="28"/>
          <w:szCs w:val="28"/>
        </w:rPr>
        <w:t>помощью</w:t>
      </w:r>
      <w:r w:rsidRPr="002D26FA">
        <w:rPr>
          <w:color w:val="222222"/>
          <w:sz w:val="28"/>
          <w:szCs w:val="28"/>
        </w:rPr>
        <w:t xml:space="preserve"> </w:t>
      </w:r>
      <w:r>
        <w:rPr>
          <w:color w:val="222222"/>
          <w:sz w:val="28"/>
          <w:szCs w:val="28"/>
        </w:rPr>
        <w:t>интегрирования</w:t>
      </w:r>
      <w:r w:rsidRPr="002D26FA">
        <w:rPr>
          <w:color w:val="222222"/>
          <w:sz w:val="28"/>
          <w:szCs w:val="28"/>
        </w:rPr>
        <w:t xml:space="preserve"> </w:t>
      </w:r>
      <w:r>
        <w:rPr>
          <w:color w:val="222222"/>
          <w:sz w:val="28"/>
          <w:szCs w:val="28"/>
          <w:lang w:val="en-US"/>
        </w:rPr>
        <w:t>EXCEL</w:t>
      </w:r>
      <w:r w:rsidRPr="002D26FA">
        <w:rPr>
          <w:color w:val="222222"/>
          <w:sz w:val="28"/>
          <w:szCs w:val="28"/>
        </w:rPr>
        <w:t xml:space="preserve"> </w:t>
      </w:r>
      <w:r>
        <w:rPr>
          <w:color w:val="222222"/>
          <w:sz w:val="28"/>
          <w:szCs w:val="28"/>
        </w:rPr>
        <w:t>и</w:t>
      </w:r>
      <w:r w:rsidRPr="002D26FA">
        <w:rPr>
          <w:color w:val="222222"/>
          <w:sz w:val="28"/>
          <w:szCs w:val="28"/>
        </w:rPr>
        <w:t xml:space="preserve">   </w:t>
      </w:r>
      <w:r w:rsidRPr="002D26FA">
        <w:rPr>
          <w:sz w:val="28"/>
          <w:szCs w:val="28"/>
        </w:rPr>
        <w:t xml:space="preserve">  </w:t>
      </w:r>
      <w:r>
        <w:rPr>
          <w:sz w:val="28"/>
          <w:szCs w:val="28"/>
          <w:lang w:val="en-US"/>
        </w:rPr>
        <w:t>SQL</w:t>
      </w:r>
      <w:r w:rsidRPr="002D26FA">
        <w:rPr>
          <w:sz w:val="28"/>
          <w:szCs w:val="28"/>
        </w:rPr>
        <w:t xml:space="preserve"> </w:t>
      </w:r>
      <w:r>
        <w:rPr>
          <w:sz w:val="28"/>
          <w:szCs w:val="28"/>
          <w:lang w:val="en-US"/>
        </w:rPr>
        <w:t>Server</w:t>
      </w:r>
      <w:r w:rsidRPr="002D26FA">
        <w:rPr>
          <w:sz w:val="28"/>
          <w:szCs w:val="28"/>
        </w:rPr>
        <w:t xml:space="preserve"> </w:t>
      </w:r>
      <w:r>
        <w:rPr>
          <w:sz w:val="28"/>
          <w:szCs w:val="28"/>
          <w:lang w:val="en-US"/>
        </w:rPr>
        <w:t>Business</w:t>
      </w:r>
      <w:r w:rsidRPr="002D26FA">
        <w:rPr>
          <w:sz w:val="28"/>
          <w:szCs w:val="28"/>
        </w:rPr>
        <w:t xml:space="preserve"> </w:t>
      </w:r>
      <w:r>
        <w:rPr>
          <w:sz w:val="28"/>
          <w:szCs w:val="28"/>
          <w:lang w:val="en-US"/>
        </w:rPr>
        <w:t>Intelligence</w:t>
      </w:r>
      <w:r w:rsidRPr="002D26FA">
        <w:rPr>
          <w:sz w:val="28"/>
          <w:szCs w:val="28"/>
        </w:rPr>
        <w:t xml:space="preserve"> </w:t>
      </w:r>
      <w:r>
        <w:rPr>
          <w:sz w:val="28"/>
          <w:szCs w:val="28"/>
          <w:lang w:val="en-US"/>
        </w:rPr>
        <w:t>Development</w:t>
      </w:r>
      <w:r w:rsidRPr="002D26FA">
        <w:rPr>
          <w:sz w:val="28"/>
          <w:szCs w:val="28"/>
        </w:rPr>
        <w:t xml:space="preserve"> </w:t>
      </w:r>
      <w:r>
        <w:rPr>
          <w:sz w:val="28"/>
          <w:szCs w:val="28"/>
          <w:lang w:val="en-US"/>
        </w:rPr>
        <w:t>Studio</w:t>
      </w:r>
      <w:r w:rsidRPr="002D26FA">
        <w:rPr>
          <w:sz w:val="28"/>
          <w:szCs w:val="28"/>
        </w:rPr>
        <w:t xml:space="preserve"> </w:t>
      </w:r>
      <w:r>
        <w:rPr>
          <w:sz w:val="28"/>
          <w:szCs w:val="28"/>
        </w:rPr>
        <w:t>путем</w:t>
      </w:r>
      <w:r w:rsidRPr="002D26FA">
        <w:rPr>
          <w:sz w:val="28"/>
          <w:szCs w:val="28"/>
        </w:rPr>
        <w:t xml:space="preserve"> </w:t>
      </w:r>
      <w:r>
        <w:rPr>
          <w:sz w:val="28"/>
          <w:szCs w:val="28"/>
        </w:rPr>
        <w:t>добавления</w:t>
      </w:r>
      <w:r w:rsidRPr="002D26FA">
        <w:rPr>
          <w:sz w:val="28"/>
          <w:szCs w:val="28"/>
        </w:rPr>
        <w:t xml:space="preserve"> </w:t>
      </w:r>
      <w:r>
        <w:rPr>
          <w:sz w:val="28"/>
          <w:szCs w:val="28"/>
        </w:rPr>
        <w:t>Сводной</w:t>
      </w:r>
      <w:r w:rsidRPr="002D26FA">
        <w:rPr>
          <w:sz w:val="28"/>
          <w:szCs w:val="28"/>
        </w:rPr>
        <w:t xml:space="preserve"> </w:t>
      </w:r>
      <w:r>
        <w:rPr>
          <w:sz w:val="28"/>
          <w:szCs w:val="28"/>
        </w:rPr>
        <w:t>таблицы</w:t>
      </w:r>
      <w:r w:rsidRPr="002D26FA">
        <w:rPr>
          <w:sz w:val="28"/>
          <w:szCs w:val="28"/>
        </w:rPr>
        <w:t>.</w:t>
      </w:r>
    </w:p>
    <w:p w:rsidR="002D26FA" w:rsidRPr="002D26FA" w:rsidRDefault="002D26FA" w:rsidP="002D26FA">
      <w:pPr>
        <w:shd w:val="clear" w:color="auto" w:fill="FFFFFF"/>
        <w:spacing w:before="100" w:beforeAutospacing="1" w:after="100" w:afterAutospacing="1"/>
        <w:rPr>
          <w:rFonts w:eastAsiaTheme="minorHAnsi"/>
          <w:sz w:val="28"/>
          <w:szCs w:val="28"/>
        </w:rPr>
      </w:pPr>
      <w:r>
        <w:rPr>
          <w:sz w:val="28"/>
          <w:szCs w:val="28"/>
        </w:rPr>
        <w:lastRenderedPageBreak/>
        <w:t>Однако предпочтительнее выводить отчеты путем специально адаптированного интерфейса, который будет разработан для внедряемой информационной системы.</w:t>
      </w:r>
    </w:p>
    <w:p w:rsidR="002D26FA" w:rsidRPr="002D26FA" w:rsidRDefault="002D26FA" w:rsidP="00F809F7"/>
    <w:p w:rsidR="005B19E0" w:rsidRDefault="005B19E0">
      <w:pPr>
        <w:spacing w:after="200" w:line="276" w:lineRule="auto"/>
        <w:rPr>
          <w:sz w:val="28"/>
          <w:szCs w:val="28"/>
        </w:rPr>
      </w:pPr>
      <w:r>
        <w:rPr>
          <w:sz w:val="28"/>
          <w:szCs w:val="28"/>
        </w:rPr>
        <w:br w:type="page"/>
      </w:r>
    </w:p>
    <w:p w:rsidR="00221001" w:rsidRDefault="005B19E0" w:rsidP="005B19E0">
      <w:pPr>
        <w:pStyle w:val="10"/>
      </w:pPr>
      <w:bookmarkStart w:id="11" w:name="_Toc357966616"/>
      <w:r>
        <w:lastRenderedPageBreak/>
        <w:t>Заключение.</w:t>
      </w:r>
      <w:bookmarkEnd w:id="11"/>
    </w:p>
    <w:p w:rsidR="0014797C" w:rsidRDefault="0014797C" w:rsidP="00866F48">
      <w:pPr>
        <w:spacing w:line="360" w:lineRule="auto"/>
        <w:ind w:right="57"/>
        <w:jc w:val="both"/>
        <w:rPr>
          <w:sz w:val="28"/>
          <w:szCs w:val="28"/>
        </w:rPr>
      </w:pPr>
      <w:r>
        <w:rPr>
          <w:sz w:val="28"/>
          <w:szCs w:val="28"/>
        </w:rPr>
        <w:t>В ходе выполнения работы были получены следующие результаты:</w:t>
      </w:r>
    </w:p>
    <w:p w:rsidR="00866F48" w:rsidRDefault="00866F48" w:rsidP="00866F48">
      <w:pPr>
        <w:spacing w:line="360" w:lineRule="auto"/>
        <w:jc w:val="both"/>
        <w:rPr>
          <w:sz w:val="28"/>
          <w:szCs w:val="28"/>
        </w:rPr>
      </w:pPr>
      <w:r>
        <w:rPr>
          <w:sz w:val="28"/>
          <w:szCs w:val="28"/>
        </w:rPr>
        <w:t>Описано</w:t>
      </w:r>
      <w:r w:rsidRPr="00780DD9">
        <w:rPr>
          <w:sz w:val="28"/>
          <w:szCs w:val="28"/>
        </w:rPr>
        <w:t xml:space="preserve"> внедрение </w:t>
      </w:r>
      <w:r>
        <w:rPr>
          <w:sz w:val="28"/>
          <w:szCs w:val="28"/>
          <w:lang w:val="en-US"/>
        </w:rPr>
        <w:t>HRM</w:t>
      </w:r>
      <w:r w:rsidRPr="00780DD9">
        <w:rPr>
          <w:sz w:val="28"/>
          <w:szCs w:val="28"/>
        </w:rPr>
        <w:t xml:space="preserve"> системы, на начальных этапах, на примере реальной розничной компании, входящей в дес</w:t>
      </w:r>
      <w:r>
        <w:rPr>
          <w:sz w:val="28"/>
          <w:szCs w:val="28"/>
        </w:rPr>
        <w:t>ятку крупнейших отечественных ри</w:t>
      </w:r>
      <w:r w:rsidRPr="00780DD9">
        <w:rPr>
          <w:sz w:val="28"/>
          <w:szCs w:val="28"/>
        </w:rPr>
        <w:t xml:space="preserve">тейлеров по обороту и объему чистой прибыли. </w:t>
      </w:r>
    </w:p>
    <w:p w:rsidR="00866F48" w:rsidRDefault="00866F48" w:rsidP="001802C5">
      <w:pPr>
        <w:spacing w:line="360" w:lineRule="auto"/>
        <w:jc w:val="both"/>
        <w:rPr>
          <w:sz w:val="28"/>
          <w:szCs w:val="28"/>
        </w:rPr>
      </w:pPr>
      <w:r>
        <w:rPr>
          <w:sz w:val="28"/>
          <w:szCs w:val="28"/>
        </w:rPr>
        <w:t>Были выявлены</w:t>
      </w:r>
      <w:r w:rsidRPr="00487FE5">
        <w:rPr>
          <w:sz w:val="28"/>
          <w:szCs w:val="28"/>
        </w:rPr>
        <w:t xml:space="preserve"> проблем</w:t>
      </w:r>
      <w:r>
        <w:rPr>
          <w:sz w:val="28"/>
          <w:szCs w:val="28"/>
        </w:rPr>
        <w:t>ы</w:t>
      </w:r>
      <w:r w:rsidRPr="00487FE5">
        <w:rPr>
          <w:sz w:val="28"/>
          <w:szCs w:val="28"/>
        </w:rPr>
        <w:t xml:space="preserve"> управления персоналом</w:t>
      </w:r>
      <w:r>
        <w:rPr>
          <w:sz w:val="28"/>
          <w:szCs w:val="28"/>
        </w:rPr>
        <w:t xml:space="preserve">, на основе которых было принято решение о внедрение </w:t>
      </w:r>
      <w:r>
        <w:rPr>
          <w:sz w:val="28"/>
          <w:szCs w:val="28"/>
          <w:lang w:val="en-US"/>
        </w:rPr>
        <w:t>HRM</w:t>
      </w:r>
      <w:r w:rsidRPr="00866F48">
        <w:rPr>
          <w:sz w:val="28"/>
          <w:szCs w:val="28"/>
        </w:rPr>
        <w:t>-</w:t>
      </w:r>
      <w:r>
        <w:rPr>
          <w:sz w:val="28"/>
          <w:szCs w:val="28"/>
        </w:rPr>
        <w:t xml:space="preserve">системы с </w:t>
      </w:r>
      <w:r>
        <w:rPr>
          <w:sz w:val="28"/>
          <w:szCs w:val="28"/>
          <w:lang w:val="en-US"/>
        </w:rPr>
        <w:t>BI</w:t>
      </w:r>
      <w:r w:rsidRPr="00866F48">
        <w:rPr>
          <w:sz w:val="28"/>
          <w:szCs w:val="28"/>
        </w:rPr>
        <w:t>-</w:t>
      </w:r>
      <w:r>
        <w:rPr>
          <w:sz w:val="28"/>
          <w:szCs w:val="28"/>
        </w:rPr>
        <w:t xml:space="preserve">надстройкой. </w:t>
      </w:r>
    </w:p>
    <w:p w:rsidR="00866F48" w:rsidRDefault="00866F48" w:rsidP="001802C5">
      <w:pPr>
        <w:spacing w:line="360" w:lineRule="auto"/>
        <w:jc w:val="both"/>
        <w:rPr>
          <w:sz w:val="28"/>
          <w:szCs w:val="28"/>
        </w:rPr>
      </w:pPr>
      <w:r>
        <w:rPr>
          <w:sz w:val="28"/>
          <w:szCs w:val="28"/>
        </w:rPr>
        <w:t>Для этого были оценены решения, предлагаемые на российском рынке и оценена их применимость к поставленным требованиям.</w:t>
      </w:r>
    </w:p>
    <w:p w:rsidR="00866F48" w:rsidRDefault="00866F48" w:rsidP="001802C5">
      <w:pPr>
        <w:spacing w:line="360" w:lineRule="auto"/>
        <w:jc w:val="both"/>
        <w:rPr>
          <w:sz w:val="28"/>
          <w:szCs w:val="28"/>
        </w:rPr>
      </w:pPr>
      <w:r>
        <w:rPr>
          <w:sz w:val="28"/>
          <w:szCs w:val="28"/>
        </w:rPr>
        <w:t xml:space="preserve">На основе требований были определены основные модули системы и описано их взаимодействие друг с другом, а также определена архитектура составных частей. </w:t>
      </w:r>
    </w:p>
    <w:p w:rsidR="001802C5" w:rsidRDefault="00866F48" w:rsidP="001802C5">
      <w:pPr>
        <w:spacing w:line="360" w:lineRule="auto"/>
        <w:jc w:val="both"/>
        <w:rPr>
          <w:sz w:val="28"/>
          <w:szCs w:val="28"/>
        </w:rPr>
      </w:pPr>
      <w:r>
        <w:rPr>
          <w:sz w:val="28"/>
          <w:szCs w:val="28"/>
        </w:rPr>
        <w:t xml:space="preserve">После выбора одного из вендоров было произведено тестирование готового решения </w:t>
      </w:r>
      <w:r w:rsidR="001802C5">
        <w:rPr>
          <w:sz w:val="28"/>
          <w:szCs w:val="28"/>
        </w:rPr>
        <w:t>программной и аппаратной части.</w:t>
      </w:r>
    </w:p>
    <w:p w:rsidR="00866F48" w:rsidRDefault="001802C5" w:rsidP="001802C5">
      <w:pPr>
        <w:spacing w:line="360" w:lineRule="auto"/>
        <w:jc w:val="both"/>
        <w:rPr>
          <w:sz w:val="28"/>
          <w:szCs w:val="28"/>
        </w:rPr>
      </w:pPr>
      <w:r>
        <w:rPr>
          <w:sz w:val="28"/>
          <w:szCs w:val="28"/>
        </w:rPr>
        <w:t>Разработана референтная модель</w:t>
      </w:r>
      <w:r w:rsidR="00866F48" w:rsidRPr="00487FE5">
        <w:rPr>
          <w:sz w:val="28"/>
          <w:szCs w:val="28"/>
        </w:rPr>
        <w:t xml:space="preserve"> в виде витрины данных</w:t>
      </w:r>
      <w:r w:rsidR="00866F48">
        <w:rPr>
          <w:sz w:val="28"/>
          <w:szCs w:val="28"/>
        </w:rPr>
        <w:t>.</w:t>
      </w:r>
    </w:p>
    <w:p w:rsidR="001802C5" w:rsidRDefault="001802C5" w:rsidP="001802C5">
      <w:pPr>
        <w:spacing w:line="360" w:lineRule="auto"/>
        <w:jc w:val="both"/>
        <w:rPr>
          <w:sz w:val="28"/>
          <w:szCs w:val="28"/>
        </w:rPr>
      </w:pPr>
      <w:r>
        <w:rPr>
          <w:sz w:val="28"/>
          <w:szCs w:val="28"/>
        </w:rPr>
        <w:t>На текущий момент продолжается доработка архитектуры системы, идет подготовка к ее внедрению. По намеченным планам система должна быть внедрена во всей сети к 2015 году.</w:t>
      </w:r>
    </w:p>
    <w:p w:rsidR="001802C5" w:rsidRDefault="001802C5" w:rsidP="001802C5">
      <w:pPr>
        <w:spacing w:line="360" w:lineRule="auto"/>
        <w:jc w:val="both"/>
        <w:rPr>
          <w:sz w:val="28"/>
          <w:szCs w:val="28"/>
        </w:rPr>
      </w:pPr>
      <w:r>
        <w:rPr>
          <w:sz w:val="28"/>
          <w:szCs w:val="28"/>
        </w:rPr>
        <w:t>Практическая ценность данной работы заключается в том, что данный материал может быть применим практически к любой крупной розничной сети.</w:t>
      </w:r>
    </w:p>
    <w:p w:rsidR="001802C5" w:rsidRDefault="001802C5" w:rsidP="001802C5">
      <w:pPr>
        <w:spacing w:after="200" w:line="360" w:lineRule="auto"/>
        <w:rPr>
          <w:sz w:val="28"/>
          <w:szCs w:val="28"/>
        </w:rPr>
      </w:pPr>
    </w:p>
    <w:p w:rsidR="00221001" w:rsidRDefault="00221001" w:rsidP="00613C0F">
      <w:pPr>
        <w:spacing w:after="200" w:line="276" w:lineRule="auto"/>
        <w:rPr>
          <w:sz w:val="28"/>
          <w:szCs w:val="28"/>
        </w:rPr>
      </w:pPr>
    </w:p>
    <w:p w:rsidR="00885F59" w:rsidRDefault="00885F59" w:rsidP="00613C0F">
      <w:pPr>
        <w:spacing w:after="200" w:line="276" w:lineRule="auto"/>
        <w:rPr>
          <w:sz w:val="28"/>
          <w:szCs w:val="28"/>
        </w:rPr>
      </w:pPr>
    </w:p>
    <w:p w:rsidR="00885F59" w:rsidRDefault="00885F59" w:rsidP="00613C0F">
      <w:pPr>
        <w:spacing w:after="200" w:line="276" w:lineRule="auto"/>
        <w:rPr>
          <w:sz w:val="28"/>
          <w:szCs w:val="28"/>
        </w:rPr>
      </w:pPr>
    </w:p>
    <w:p w:rsidR="00885F59" w:rsidRDefault="00885F59" w:rsidP="00613C0F">
      <w:pPr>
        <w:spacing w:after="200" w:line="276" w:lineRule="auto"/>
        <w:rPr>
          <w:sz w:val="28"/>
          <w:szCs w:val="28"/>
        </w:rPr>
      </w:pPr>
    </w:p>
    <w:p w:rsidR="00885F59" w:rsidRDefault="00885F59" w:rsidP="00613C0F">
      <w:pPr>
        <w:spacing w:after="200" w:line="276" w:lineRule="auto"/>
        <w:rPr>
          <w:sz w:val="28"/>
          <w:szCs w:val="28"/>
        </w:rPr>
      </w:pPr>
    </w:p>
    <w:p w:rsidR="00885F59" w:rsidRDefault="00885F59" w:rsidP="00613C0F">
      <w:pPr>
        <w:spacing w:after="200" w:line="276" w:lineRule="auto"/>
        <w:rPr>
          <w:sz w:val="28"/>
          <w:szCs w:val="28"/>
        </w:rPr>
      </w:pPr>
    </w:p>
    <w:p w:rsidR="00885F59" w:rsidRDefault="00885F59" w:rsidP="00613C0F">
      <w:pPr>
        <w:spacing w:after="200" w:line="276" w:lineRule="auto"/>
        <w:rPr>
          <w:sz w:val="28"/>
          <w:szCs w:val="28"/>
        </w:rPr>
      </w:pPr>
    </w:p>
    <w:p w:rsidR="00885F59" w:rsidRDefault="00885F59" w:rsidP="00885F59">
      <w:pPr>
        <w:pStyle w:val="10"/>
      </w:pPr>
      <w:bookmarkStart w:id="12" w:name="_Toc354653950"/>
      <w:bookmarkStart w:id="13" w:name="_Toc357966617"/>
      <w:r>
        <w:lastRenderedPageBreak/>
        <w:t>Список использованной литературы.</w:t>
      </w:r>
      <w:bookmarkEnd w:id="12"/>
      <w:bookmarkEnd w:id="13"/>
    </w:p>
    <w:p w:rsidR="001802C5" w:rsidRPr="001802C5" w:rsidRDefault="001802C5" w:rsidP="001802C5"/>
    <w:p w:rsidR="001802C5" w:rsidRPr="00297DAE" w:rsidRDefault="001802C5" w:rsidP="001802C5">
      <w:pPr>
        <w:pStyle w:val="a3"/>
        <w:numPr>
          <w:ilvl w:val="1"/>
          <w:numId w:val="9"/>
        </w:numPr>
        <w:spacing w:line="360" w:lineRule="auto"/>
        <w:jc w:val="both"/>
        <w:rPr>
          <w:sz w:val="28"/>
          <w:szCs w:val="28"/>
        </w:rPr>
      </w:pPr>
      <w:r>
        <w:rPr>
          <w:sz w:val="28"/>
          <w:szCs w:val="28"/>
        </w:rPr>
        <w:t xml:space="preserve">Портал выбора технологий и поставщиков </w:t>
      </w:r>
      <w:r>
        <w:rPr>
          <w:sz w:val="28"/>
          <w:szCs w:val="28"/>
          <w:lang w:val="en-US"/>
        </w:rPr>
        <w:t>TAdvisor</w:t>
      </w:r>
      <w:r w:rsidR="00297DAE">
        <w:rPr>
          <w:sz w:val="28"/>
          <w:szCs w:val="28"/>
        </w:rPr>
        <w:t xml:space="preserve">. </w:t>
      </w:r>
      <w:r w:rsidR="00297DAE">
        <w:rPr>
          <w:sz w:val="28"/>
          <w:szCs w:val="28"/>
          <w:lang w:val="en-US"/>
        </w:rPr>
        <w:t>URL</w:t>
      </w:r>
      <w:r w:rsidR="00297DAE" w:rsidRPr="00297DAE">
        <w:rPr>
          <w:sz w:val="28"/>
          <w:szCs w:val="28"/>
        </w:rPr>
        <w:t xml:space="preserve">: </w:t>
      </w:r>
      <w:hyperlink r:id="rId135" w:history="1">
        <w:r w:rsidR="00297DAE" w:rsidRPr="00297DAE">
          <w:rPr>
            <w:rStyle w:val="ab"/>
            <w:lang w:val="en-GB"/>
          </w:rPr>
          <w:t>http</w:t>
        </w:r>
        <w:r w:rsidR="00297DAE" w:rsidRPr="00297DAE">
          <w:rPr>
            <w:rStyle w:val="ab"/>
          </w:rPr>
          <w:t>://</w:t>
        </w:r>
        <w:r w:rsidR="00297DAE" w:rsidRPr="00297DAE">
          <w:rPr>
            <w:rStyle w:val="ab"/>
            <w:lang w:val="en-GB"/>
          </w:rPr>
          <w:t>www</w:t>
        </w:r>
        <w:r w:rsidR="00297DAE" w:rsidRPr="00297DAE">
          <w:rPr>
            <w:rStyle w:val="ab"/>
          </w:rPr>
          <w:t>.</w:t>
        </w:r>
        <w:r w:rsidR="00297DAE" w:rsidRPr="00297DAE">
          <w:rPr>
            <w:rStyle w:val="ab"/>
            <w:lang w:val="en-GB"/>
          </w:rPr>
          <w:t>tadviser</w:t>
        </w:r>
        <w:r w:rsidR="00297DAE" w:rsidRPr="00297DAE">
          <w:rPr>
            <w:rStyle w:val="ab"/>
          </w:rPr>
          <w:t>.</w:t>
        </w:r>
        <w:r w:rsidR="00297DAE" w:rsidRPr="00297DAE">
          <w:rPr>
            <w:rStyle w:val="ab"/>
            <w:lang w:val="en-GB"/>
          </w:rPr>
          <w:t>ru</w:t>
        </w:r>
      </w:hyperlink>
      <w:r w:rsidR="00297DAE" w:rsidRPr="00297DAE">
        <w:t xml:space="preserve"> (</w:t>
      </w:r>
      <w:r w:rsidR="00297DAE">
        <w:rPr>
          <w:sz w:val="28"/>
          <w:szCs w:val="28"/>
        </w:rPr>
        <w:t>Дата обращения</w:t>
      </w:r>
      <w:r w:rsidR="00297DAE" w:rsidRPr="00297DAE">
        <w:rPr>
          <w:sz w:val="28"/>
          <w:szCs w:val="28"/>
        </w:rPr>
        <w:t>: 01.04.2013).</w:t>
      </w:r>
    </w:p>
    <w:p w:rsidR="00297DAE" w:rsidRPr="00297DAE" w:rsidRDefault="00297DAE" w:rsidP="001802C5">
      <w:pPr>
        <w:pStyle w:val="a3"/>
        <w:numPr>
          <w:ilvl w:val="1"/>
          <w:numId w:val="9"/>
        </w:numPr>
        <w:spacing w:line="360" w:lineRule="auto"/>
        <w:jc w:val="both"/>
        <w:rPr>
          <w:sz w:val="28"/>
          <w:szCs w:val="28"/>
        </w:rPr>
      </w:pPr>
      <w:r w:rsidRPr="00297DAE">
        <w:rPr>
          <w:sz w:val="28"/>
          <w:szCs w:val="28"/>
          <w:lang w:val="en-GB"/>
        </w:rPr>
        <w:t>Forrester Research, 2012</w:t>
      </w:r>
      <w:r>
        <w:rPr>
          <w:sz w:val="28"/>
          <w:szCs w:val="28"/>
          <w:lang w:val="en-GB"/>
        </w:rPr>
        <w:t>.</w:t>
      </w:r>
      <w:r>
        <w:rPr>
          <w:sz w:val="28"/>
          <w:szCs w:val="28"/>
          <w:lang w:val="en-US"/>
        </w:rPr>
        <w:t xml:space="preserve"> URL</w:t>
      </w:r>
      <w:r w:rsidRPr="00297DAE">
        <w:rPr>
          <w:sz w:val="28"/>
          <w:szCs w:val="28"/>
        </w:rPr>
        <w:t xml:space="preserve">: </w:t>
      </w:r>
      <w:hyperlink r:id="rId136" w:history="1">
        <w:r w:rsidRPr="00AD3397">
          <w:rPr>
            <w:rStyle w:val="ab"/>
            <w:lang w:val="en-GB"/>
          </w:rPr>
          <w:t>http</w:t>
        </w:r>
        <w:r w:rsidRPr="00297DAE">
          <w:rPr>
            <w:rStyle w:val="ab"/>
          </w:rPr>
          <w:t>://</w:t>
        </w:r>
        <w:r w:rsidRPr="00AD3397">
          <w:rPr>
            <w:rStyle w:val="ab"/>
            <w:lang w:val="en-GB"/>
          </w:rPr>
          <w:t>www</w:t>
        </w:r>
        <w:r w:rsidRPr="00297DAE">
          <w:rPr>
            <w:rStyle w:val="ab"/>
          </w:rPr>
          <w:t>.</w:t>
        </w:r>
        <w:r w:rsidRPr="00AD3397">
          <w:rPr>
            <w:rStyle w:val="ab"/>
            <w:lang w:val="en-GB"/>
          </w:rPr>
          <w:t>forrester</w:t>
        </w:r>
        <w:r w:rsidRPr="00297DAE">
          <w:rPr>
            <w:rStyle w:val="ab"/>
          </w:rPr>
          <w:t>.</w:t>
        </w:r>
        <w:r w:rsidRPr="00AD3397">
          <w:rPr>
            <w:rStyle w:val="ab"/>
            <w:lang w:val="en-GB"/>
          </w:rPr>
          <w:t>com</w:t>
        </w:r>
        <w:r w:rsidRPr="00297DAE">
          <w:rPr>
            <w:rStyle w:val="ab"/>
          </w:rPr>
          <w:t>/</w:t>
        </w:r>
      </w:hyperlink>
      <w:r w:rsidRPr="00297DAE">
        <w:t xml:space="preserve"> </w:t>
      </w:r>
      <w:r w:rsidRPr="00297DAE">
        <w:rPr>
          <w:sz w:val="28"/>
          <w:szCs w:val="28"/>
        </w:rPr>
        <w:t>(Дата обращения: 15.05.2013).</w:t>
      </w:r>
    </w:p>
    <w:p w:rsidR="00297DAE" w:rsidRPr="00297DAE" w:rsidRDefault="00297DAE" w:rsidP="00297DAE">
      <w:pPr>
        <w:pStyle w:val="a3"/>
        <w:numPr>
          <w:ilvl w:val="1"/>
          <w:numId w:val="9"/>
        </w:numPr>
        <w:spacing w:line="360" w:lineRule="auto"/>
        <w:jc w:val="both"/>
        <w:rPr>
          <w:sz w:val="28"/>
          <w:szCs w:val="28"/>
        </w:rPr>
      </w:pPr>
      <w:r w:rsidRPr="00297DAE">
        <w:rPr>
          <w:sz w:val="28"/>
          <w:szCs w:val="28"/>
          <w:lang w:val="en-GB"/>
        </w:rPr>
        <w:t>TEC 2012 HRM Market Survey Report</w:t>
      </w:r>
      <w:r>
        <w:rPr>
          <w:sz w:val="28"/>
          <w:szCs w:val="28"/>
          <w:lang w:val="en-GB"/>
        </w:rPr>
        <w:t>.</w:t>
      </w:r>
      <w:r>
        <w:rPr>
          <w:sz w:val="28"/>
          <w:szCs w:val="28"/>
          <w:lang w:val="en-US"/>
        </w:rPr>
        <w:t xml:space="preserve"> URL</w:t>
      </w:r>
      <w:r w:rsidRPr="00297DAE">
        <w:rPr>
          <w:sz w:val="28"/>
          <w:szCs w:val="28"/>
        </w:rPr>
        <w:t xml:space="preserve">: </w:t>
      </w:r>
      <w:hyperlink r:id="rId137" w:history="1">
        <w:r w:rsidRPr="00297DAE">
          <w:rPr>
            <w:rStyle w:val="ab"/>
            <w:lang w:val="en-GB"/>
          </w:rPr>
          <w:t>http</w:t>
        </w:r>
        <w:r w:rsidRPr="00297DAE">
          <w:rPr>
            <w:rStyle w:val="ab"/>
          </w:rPr>
          <w:t>://</w:t>
        </w:r>
        <w:r w:rsidRPr="00297DAE">
          <w:rPr>
            <w:rStyle w:val="ab"/>
            <w:lang w:val="en-GB"/>
          </w:rPr>
          <w:t>www</w:t>
        </w:r>
        <w:r w:rsidRPr="00297DAE">
          <w:rPr>
            <w:rStyle w:val="ab"/>
          </w:rPr>
          <w:t>.</w:t>
        </w:r>
        <w:r w:rsidRPr="00297DAE">
          <w:rPr>
            <w:rStyle w:val="ab"/>
            <w:lang w:val="en-GB"/>
          </w:rPr>
          <w:t>technologyevaluation</w:t>
        </w:r>
        <w:r w:rsidRPr="00297DAE">
          <w:rPr>
            <w:rStyle w:val="ab"/>
          </w:rPr>
          <w:t>.</w:t>
        </w:r>
        <w:r w:rsidRPr="00297DAE">
          <w:rPr>
            <w:rStyle w:val="ab"/>
            <w:lang w:val="en-GB"/>
          </w:rPr>
          <w:t>com</w:t>
        </w:r>
      </w:hyperlink>
      <w:r w:rsidRPr="00297DAE">
        <w:t xml:space="preserve"> </w:t>
      </w:r>
      <w:r w:rsidRPr="00297DAE">
        <w:rPr>
          <w:sz w:val="28"/>
          <w:szCs w:val="28"/>
        </w:rPr>
        <w:t>(Дата обращения: 15.05.2013).</w:t>
      </w:r>
    </w:p>
    <w:p w:rsidR="00297DAE" w:rsidRPr="00297DAE" w:rsidRDefault="00297DAE" w:rsidP="001802C5">
      <w:pPr>
        <w:pStyle w:val="a3"/>
        <w:numPr>
          <w:ilvl w:val="1"/>
          <w:numId w:val="9"/>
        </w:numPr>
        <w:spacing w:line="360" w:lineRule="auto"/>
        <w:jc w:val="both"/>
        <w:rPr>
          <w:sz w:val="28"/>
          <w:szCs w:val="28"/>
        </w:rPr>
      </w:pPr>
      <w:r w:rsidRPr="00297DAE">
        <w:rPr>
          <w:sz w:val="28"/>
          <w:szCs w:val="28"/>
          <w:lang w:val="en-GB"/>
        </w:rPr>
        <w:t>CedarCrestone 2012–2013 HR Systems Survey White Paper</w:t>
      </w:r>
      <w:r>
        <w:rPr>
          <w:sz w:val="28"/>
          <w:szCs w:val="28"/>
          <w:lang w:val="en-GB"/>
        </w:rPr>
        <w:t>. URL</w:t>
      </w:r>
      <w:r w:rsidRPr="00297DAE">
        <w:rPr>
          <w:sz w:val="28"/>
          <w:szCs w:val="28"/>
        </w:rPr>
        <w:t xml:space="preserve">: </w:t>
      </w:r>
      <w:hyperlink r:id="rId138" w:history="1">
        <w:r w:rsidRPr="00AD3397">
          <w:rPr>
            <w:rStyle w:val="ab"/>
            <w:sz w:val="28"/>
            <w:szCs w:val="28"/>
            <w:lang w:val="en-GB"/>
          </w:rPr>
          <w:t>https</w:t>
        </w:r>
        <w:r w:rsidRPr="00297DAE">
          <w:rPr>
            <w:rStyle w:val="ab"/>
            <w:sz w:val="28"/>
            <w:szCs w:val="28"/>
          </w:rPr>
          <w:t>://</w:t>
        </w:r>
        <w:r w:rsidRPr="00AD3397">
          <w:rPr>
            <w:rStyle w:val="ab"/>
            <w:sz w:val="28"/>
            <w:szCs w:val="28"/>
            <w:lang w:val="en-GB"/>
          </w:rPr>
          <w:t>www</w:t>
        </w:r>
        <w:r w:rsidRPr="00297DAE">
          <w:rPr>
            <w:rStyle w:val="ab"/>
            <w:sz w:val="28"/>
            <w:szCs w:val="28"/>
          </w:rPr>
          <w:t>.</w:t>
        </w:r>
        <w:r w:rsidRPr="00AD3397">
          <w:rPr>
            <w:rStyle w:val="ab"/>
            <w:sz w:val="28"/>
            <w:szCs w:val="28"/>
            <w:lang w:val="en-GB"/>
          </w:rPr>
          <w:t>cedarcrestone</w:t>
        </w:r>
        <w:r w:rsidRPr="00297DAE">
          <w:rPr>
            <w:rStyle w:val="ab"/>
            <w:sz w:val="28"/>
            <w:szCs w:val="28"/>
          </w:rPr>
          <w:t>.</w:t>
        </w:r>
        <w:r w:rsidRPr="00AD3397">
          <w:rPr>
            <w:rStyle w:val="ab"/>
            <w:sz w:val="28"/>
            <w:szCs w:val="28"/>
            <w:lang w:val="en-GB"/>
          </w:rPr>
          <w:t>com</w:t>
        </w:r>
      </w:hyperlink>
      <w:r w:rsidRPr="00297DAE">
        <w:rPr>
          <w:sz w:val="28"/>
          <w:szCs w:val="28"/>
        </w:rPr>
        <w:t xml:space="preserve"> (Дата обращения: 15.05.2013).</w:t>
      </w:r>
    </w:p>
    <w:p w:rsidR="00297DAE" w:rsidRPr="00297DAE" w:rsidRDefault="00297DAE" w:rsidP="00297DAE">
      <w:pPr>
        <w:pStyle w:val="a3"/>
        <w:numPr>
          <w:ilvl w:val="1"/>
          <w:numId w:val="9"/>
        </w:numPr>
        <w:spacing w:line="360" w:lineRule="auto"/>
        <w:jc w:val="both"/>
        <w:rPr>
          <w:sz w:val="28"/>
          <w:szCs w:val="28"/>
        </w:rPr>
      </w:pPr>
      <w:r w:rsidRPr="00297DAE">
        <w:rPr>
          <w:sz w:val="28"/>
          <w:szCs w:val="28"/>
        </w:rPr>
        <w:t>О.В.Духонина, П.С.Горянский,</w:t>
      </w:r>
      <w:r w:rsidRPr="00297DAE">
        <w:t xml:space="preserve"> </w:t>
      </w:r>
      <w:r w:rsidRPr="00297DAE">
        <w:rPr>
          <w:sz w:val="28"/>
          <w:szCs w:val="28"/>
        </w:rPr>
        <w:t>«ФУНКЦИОНАЛЬНО-СТОИМОСТНОЕ УПРАВЛЕНИЕ»,</w:t>
      </w:r>
      <w:r w:rsidRPr="00297DAE">
        <w:t xml:space="preserve"> </w:t>
      </w:r>
      <w:r w:rsidRPr="00297DAE">
        <w:rPr>
          <w:sz w:val="28"/>
          <w:szCs w:val="28"/>
        </w:rPr>
        <w:t>холдинг «ЛАНИТ» Финансовая газета, Региональный выпуск, 2004, №40, с.15</w:t>
      </w:r>
    </w:p>
    <w:p w:rsidR="00885F59" w:rsidRPr="00297DAE" w:rsidRDefault="00885F59" w:rsidP="00297DAE">
      <w:pPr>
        <w:pStyle w:val="a3"/>
        <w:numPr>
          <w:ilvl w:val="1"/>
          <w:numId w:val="9"/>
        </w:numPr>
        <w:spacing w:line="360" w:lineRule="auto"/>
        <w:jc w:val="both"/>
        <w:rPr>
          <w:sz w:val="28"/>
          <w:szCs w:val="28"/>
          <w:lang w:val="en-GB"/>
        </w:rPr>
      </w:pPr>
      <w:r w:rsidRPr="00297DAE">
        <w:rPr>
          <w:sz w:val="28"/>
          <w:szCs w:val="28"/>
        </w:rPr>
        <w:t>А</w:t>
      </w:r>
      <w:r w:rsidRPr="00297DAE">
        <w:rPr>
          <w:sz w:val="28"/>
          <w:szCs w:val="28"/>
          <w:lang w:val="en-GB"/>
        </w:rPr>
        <w:t>.</w:t>
      </w:r>
      <w:r w:rsidRPr="00297DAE">
        <w:rPr>
          <w:sz w:val="28"/>
          <w:szCs w:val="28"/>
        </w:rPr>
        <w:t>Н</w:t>
      </w:r>
      <w:r w:rsidRPr="00297DAE">
        <w:rPr>
          <w:sz w:val="28"/>
          <w:szCs w:val="28"/>
          <w:lang w:val="en-GB"/>
        </w:rPr>
        <w:t>.</w:t>
      </w:r>
      <w:r w:rsidR="00297DAE">
        <w:rPr>
          <w:sz w:val="28"/>
          <w:szCs w:val="28"/>
          <w:lang w:val="en-US"/>
        </w:rPr>
        <w:t xml:space="preserve"> </w:t>
      </w:r>
      <w:r w:rsidRPr="00297DAE">
        <w:rPr>
          <w:sz w:val="28"/>
          <w:szCs w:val="28"/>
          <w:lang w:val="en-US"/>
        </w:rPr>
        <w:t>Marc Goetschalckx, Carlos J.Vidal, Koray Dogan School of Industrial and Systems Engineering, Georgia Institute of Technology, Atlanta, GA 30332-0205, USA</w:t>
      </w:r>
    </w:p>
    <w:p w:rsidR="00885F59" w:rsidRPr="00297DAE" w:rsidRDefault="00885F59" w:rsidP="00297DAE">
      <w:pPr>
        <w:pStyle w:val="a3"/>
        <w:numPr>
          <w:ilvl w:val="1"/>
          <w:numId w:val="9"/>
        </w:numPr>
        <w:spacing w:line="360" w:lineRule="auto"/>
        <w:jc w:val="both"/>
        <w:rPr>
          <w:sz w:val="28"/>
          <w:szCs w:val="28"/>
        </w:rPr>
      </w:pPr>
      <w:r w:rsidRPr="00297DAE">
        <w:rPr>
          <w:sz w:val="28"/>
          <w:szCs w:val="28"/>
        </w:rPr>
        <w:t>Правила моделирования бизнес-процессов Группы Компаний «СПОРТМАСТЕР».</w:t>
      </w:r>
    </w:p>
    <w:p w:rsidR="00885F59" w:rsidRPr="00A541B5" w:rsidRDefault="00885F59" w:rsidP="00297DAE">
      <w:pPr>
        <w:pStyle w:val="a3"/>
        <w:numPr>
          <w:ilvl w:val="1"/>
          <w:numId w:val="9"/>
        </w:numPr>
        <w:spacing w:line="360" w:lineRule="auto"/>
        <w:jc w:val="both"/>
        <w:rPr>
          <w:sz w:val="28"/>
          <w:szCs w:val="28"/>
          <w:lang w:val="en-US"/>
        </w:rPr>
      </w:pPr>
      <w:r w:rsidRPr="00A541B5">
        <w:rPr>
          <w:sz w:val="28"/>
          <w:szCs w:val="28"/>
        </w:rPr>
        <w:t>Дэйв Ульрих Эффективное управление персоналом: новая р</w:t>
      </w:r>
      <w:r>
        <w:rPr>
          <w:sz w:val="28"/>
          <w:szCs w:val="28"/>
        </w:rPr>
        <w:t xml:space="preserve">оль HR-менеджера в организации. </w:t>
      </w:r>
      <w:r w:rsidRPr="00A541B5">
        <w:rPr>
          <w:sz w:val="28"/>
          <w:szCs w:val="28"/>
        </w:rPr>
        <w:t xml:space="preserve"> </w:t>
      </w:r>
      <w:r w:rsidRPr="00A541B5">
        <w:rPr>
          <w:sz w:val="28"/>
          <w:szCs w:val="28"/>
          <w:lang w:val="en-US"/>
        </w:rPr>
        <w:t xml:space="preserve">Human Resource Champions: The Next Agenda for Adding Value and Delivering Results. — </w:t>
      </w:r>
      <w:r w:rsidRPr="00A541B5">
        <w:rPr>
          <w:sz w:val="28"/>
          <w:szCs w:val="28"/>
        </w:rPr>
        <w:t>М</w:t>
      </w:r>
      <w:r w:rsidRPr="00A541B5">
        <w:rPr>
          <w:sz w:val="28"/>
          <w:szCs w:val="28"/>
          <w:lang w:val="en-US"/>
        </w:rPr>
        <w:t>.: «</w:t>
      </w:r>
      <w:r w:rsidRPr="00A541B5">
        <w:rPr>
          <w:sz w:val="28"/>
          <w:szCs w:val="28"/>
        </w:rPr>
        <w:t>Вильямс</w:t>
      </w:r>
      <w:r w:rsidRPr="00A541B5">
        <w:rPr>
          <w:sz w:val="28"/>
          <w:szCs w:val="28"/>
          <w:lang w:val="en-US"/>
        </w:rPr>
        <w:t xml:space="preserve">», 2006. — </w:t>
      </w:r>
      <w:r w:rsidRPr="00A541B5">
        <w:rPr>
          <w:sz w:val="28"/>
          <w:szCs w:val="28"/>
        </w:rPr>
        <w:t>С</w:t>
      </w:r>
      <w:r w:rsidRPr="00A541B5">
        <w:rPr>
          <w:sz w:val="28"/>
          <w:szCs w:val="28"/>
          <w:lang w:val="en-US"/>
        </w:rPr>
        <w:t>. 304.</w:t>
      </w:r>
    </w:p>
    <w:p w:rsidR="00885F59" w:rsidRPr="00C11DF0" w:rsidRDefault="00885F59" w:rsidP="00E52DCE">
      <w:pPr>
        <w:pStyle w:val="a3"/>
        <w:numPr>
          <w:ilvl w:val="1"/>
          <w:numId w:val="9"/>
        </w:numPr>
        <w:spacing w:line="360" w:lineRule="auto"/>
        <w:jc w:val="both"/>
        <w:rPr>
          <w:sz w:val="28"/>
          <w:szCs w:val="28"/>
        </w:rPr>
      </w:pPr>
      <w:r w:rsidRPr="00A541B5">
        <w:rPr>
          <w:sz w:val="28"/>
          <w:szCs w:val="28"/>
        </w:rPr>
        <w:t>Неларин Корнелиус HR-менеджмент. — Баланс Бизнес Букс, 2005. — С. 520.</w:t>
      </w:r>
    </w:p>
    <w:p w:rsidR="00820911" w:rsidRPr="00E52DCE" w:rsidRDefault="00E52DCE" w:rsidP="00E52DCE">
      <w:pPr>
        <w:pStyle w:val="a3"/>
        <w:numPr>
          <w:ilvl w:val="1"/>
          <w:numId w:val="9"/>
        </w:numPr>
        <w:spacing w:line="360" w:lineRule="auto"/>
        <w:rPr>
          <w:sz w:val="28"/>
          <w:szCs w:val="28"/>
          <w:lang w:val="en-US"/>
        </w:rPr>
      </w:pPr>
      <w:r w:rsidRPr="00E52DCE">
        <w:rPr>
          <w:sz w:val="28"/>
          <w:szCs w:val="28"/>
          <w:lang w:val="en-US"/>
        </w:rPr>
        <w:t>"Human Resources, Training, and Labor Relations Managers and Specialists". U.S. Bureau of Labor Statistics. 2011. Retrieved 23 December 2011.</w:t>
      </w:r>
    </w:p>
    <w:p w:rsidR="00E52DCE" w:rsidRDefault="00E52DCE" w:rsidP="00E52DCE">
      <w:pPr>
        <w:pStyle w:val="a3"/>
        <w:numPr>
          <w:ilvl w:val="1"/>
          <w:numId w:val="9"/>
        </w:numPr>
        <w:spacing w:line="360" w:lineRule="auto"/>
        <w:rPr>
          <w:sz w:val="28"/>
          <w:szCs w:val="28"/>
          <w:lang w:val="en-US"/>
        </w:rPr>
      </w:pPr>
      <w:r w:rsidRPr="00E52DCE">
        <w:rPr>
          <w:sz w:val="28"/>
          <w:szCs w:val="28"/>
          <w:lang w:val="en-US"/>
        </w:rPr>
        <w:t>O'Brien, Michael (October 8, 2009). "HR's Take on The Office". Human Resource Executive Online.</w:t>
      </w:r>
    </w:p>
    <w:p w:rsidR="00E52DCE" w:rsidRDefault="00E52DCE" w:rsidP="00E52DCE">
      <w:pPr>
        <w:pStyle w:val="a3"/>
        <w:numPr>
          <w:ilvl w:val="1"/>
          <w:numId w:val="9"/>
        </w:numPr>
        <w:spacing w:line="360" w:lineRule="auto"/>
        <w:rPr>
          <w:sz w:val="28"/>
          <w:szCs w:val="28"/>
          <w:lang w:val="en-US"/>
        </w:rPr>
      </w:pPr>
      <w:r w:rsidRPr="00E52DCE">
        <w:rPr>
          <w:sz w:val="28"/>
          <w:szCs w:val="28"/>
          <w:lang w:val="en-US"/>
        </w:rPr>
        <w:t>"About SHRM". Society for Human Resource Management. Retrieved 22 December 2011.</w:t>
      </w:r>
    </w:p>
    <w:p w:rsidR="00E52DCE" w:rsidRDefault="00E52DCE" w:rsidP="00E52DCE">
      <w:pPr>
        <w:pStyle w:val="a3"/>
        <w:numPr>
          <w:ilvl w:val="1"/>
          <w:numId w:val="9"/>
        </w:numPr>
        <w:spacing w:line="360" w:lineRule="auto"/>
        <w:rPr>
          <w:sz w:val="28"/>
          <w:szCs w:val="28"/>
          <w:lang w:val="en-US"/>
        </w:rPr>
      </w:pPr>
      <w:r w:rsidRPr="00E52DCE">
        <w:rPr>
          <w:sz w:val="28"/>
          <w:szCs w:val="28"/>
          <w:lang w:val="en-US"/>
        </w:rPr>
        <w:lastRenderedPageBreak/>
        <w:t>Merkle, Judith A. Management and Ideology. University of California Press</w:t>
      </w:r>
    </w:p>
    <w:p w:rsidR="00E52DCE" w:rsidRDefault="00E52DCE" w:rsidP="00E52DCE">
      <w:pPr>
        <w:pStyle w:val="a3"/>
        <w:numPr>
          <w:ilvl w:val="1"/>
          <w:numId w:val="9"/>
        </w:numPr>
        <w:spacing w:line="360" w:lineRule="auto"/>
        <w:rPr>
          <w:sz w:val="28"/>
          <w:szCs w:val="28"/>
          <w:lang w:val="en-US"/>
        </w:rPr>
      </w:pPr>
      <w:r w:rsidRPr="00E52DCE">
        <w:rPr>
          <w:sz w:val="28"/>
          <w:szCs w:val="28"/>
          <w:lang w:val="en-US"/>
        </w:rPr>
        <w:t>Ulrich, Dave (1996). Human Resource Champions. The next agenda for adding value and delivering results. Boston, Mass.: Harvard Business School Press</w:t>
      </w:r>
    </w:p>
    <w:p w:rsidR="00E52DCE" w:rsidRPr="00E52DCE" w:rsidRDefault="00E52DCE" w:rsidP="00E52DCE">
      <w:pPr>
        <w:pStyle w:val="a3"/>
        <w:numPr>
          <w:ilvl w:val="1"/>
          <w:numId w:val="9"/>
        </w:numPr>
        <w:spacing w:line="360" w:lineRule="auto"/>
        <w:rPr>
          <w:sz w:val="28"/>
          <w:szCs w:val="28"/>
          <w:lang w:val="en-US"/>
        </w:rPr>
      </w:pPr>
      <w:r w:rsidRPr="00E52DCE">
        <w:rPr>
          <w:sz w:val="28"/>
          <w:szCs w:val="28"/>
        </w:rPr>
        <w:t xml:space="preserve">Марк А. Хьюзлид, Дэйв Ульрих, Брайан И. Беккер Измерение результативности работы </w:t>
      </w:r>
      <w:r w:rsidRPr="00E52DCE">
        <w:rPr>
          <w:sz w:val="28"/>
          <w:szCs w:val="28"/>
          <w:lang w:val="en-US"/>
        </w:rPr>
        <w:t>HR</w:t>
      </w:r>
      <w:r w:rsidRPr="00E52DCE">
        <w:rPr>
          <w:sz w:val="28"/>
          <w:szCs w:val="28"/>
        </w:rPr>
        <w:t xml:space="preserve">-департамента. </w:t>
      </w:r>
      <w:r w:rsidRPr="00E52DCE">
        <w:rPr>
          <w:sz w:val="28"/>
          <w:szCs w:val="28"/>
          <w:lang w:val="en-US"/>
        </w:rPr>
        <w:t>Люди, стратегия и производительность</w:t>
      </w:r>
      <w:r>
        <w:rPr>
          <w:sz w:val="28"/>
          <w:szCs w:val="28"/>
          <w:lang w:val="en-US"/>
        </w:rPr>
        <w:t xml:space="preserve"> </w:t>
      </w:r>
      <w:r w:rsidRPr="00E52DCE">
        <w:rPr>
          <w:sz w:val="28"/>
          <w:szCs w:val="28"/>
          <w:lang w:val="en-US"/>
        </w:rPr>
        <w:t>М.: «Вильямс», 2007. — С. 304.</w:t>
      </w:r>
    </w:p>
    <w:sectPr w:rsidR="00E52DCE" w:rsidRPr="00E52DCE" w:rsidSect="00B554AB">
      <w:footerReference w:type="default" r:id="rId139"/>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414" w:rsidRDefault="00E80414" w:rsidP="00613C0F">
      <w:r>
        <w:separator/>
      </w:r>
    </w:p>
  </w:endnote>
  <w:endnote w:type="continuationSeparator" w:id="0">
    <w:p w:rsidR="00E80414" w:rsidRDefault="00E80414" w:rsidP="00613C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697660"/>
      <w:docPartObj>
        <w:docPartGallery w:val="Page Numbers (Bottom of Page)"/>
        <w:docPartUnique/>
      </w:docPartObj>
    </w:sdtPr>
    <w:sdtContent>
      <w:p w:rsidR="00297DAE" w:rsidRDefault="00297DAE">
        <w:pPr>
          <w:pStyle w:val="a9"/>
          <w:jc w:val="right"/>
        </w:pPr>
        <w:fldSimple w:instr=" PAGE   \* MERGEFORMAT ">
          <w:r w:rsidR="006D2D01">
            <w:rPr>
              <w:noProof/>
            </w:rPr>
            <w:t>1</w:t>
          </w:r>
        </w:fldSimple>
      </w:p>
    </w:sdtContent>
  </w:sdt>
  <w:p w:rsidR="00297DAE" w:rsidRDefault="00297DA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414" w:rsidRDefault="00E80414" w:rsidP="00613C0F">
      <w:r>
        <w:separator/>
      </w:r>
    </w:p>
  </w:footnote>
  <w:footnote w:type="continuationSeparator" w:id="0">
    <w:p w:rsidR="00E80414" w:rsidRDefault="00E80414" w:rsidP="00613C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74C63"/>
    <w:multiLevelType w:val="multilevel"/>
    <w:tmpl w:val="62DCE5D8"/>
    <w:lvl w:ilvl="0">
      <w:start w:val="1"/>
      <w:numFmt w:val="decimal"/>
      <w:lvlText w:val="%1."/>
      <w:lvlJc w:val="left"/>
      <w:pPr>
        <w:tabs>
          <w:tab w:val="num" w:pos="397"/>
        </w:tabs>
        <w:ind w:left="397" w:hanging="397"/>
      </w:pPr>
      <w:rPr>
        <w:rFonts w:cs="Times New Roman" w:hint="default"/>
      </w:rPr>
    </w:lvl>
    <w:lvl w:ilvl="1">
      <w:start w:val="1"/>
      <w:numFmt w:val="decimal"/>
      <w:lvlText w:val="%2."/>
      <w:lvlJc w:val="left"/>
      <w:pPr>
        <w:tabs>
          <w:tab w:val="num" w:pos="567"/>
        </w:tabs>
        <w:ind w:left="567" w:hanging="567"/>
      </w:pPr>
      <w:rPr>
        <w:rFonts w:hint="default"/>
        <w:b/>
        <w:i w:val="0"/>
        <w:sz w:val="24"/>
      </w:rPr>
    </w:lvl>
    <w:lvl w:ilvl="2">
      <w:start w:val="1"/>
      <w:numFmt w:val="decimal"/>
      <w:lvlText w:val="%1.%2.%3."/>
      <w:lvlJc w:val="left"/>
      <w:pPr>
        <w:tabs>
          <w:tab w:val="num" w:pos="851"/>
        </w:tabs>
        <w:ind w:left="851" w:hanging="851"/>
      </w:pPr>
      <w:rPr>
        <w:rFonts w:ascii="Times New Roman" w:hAnsi="Times New Roman" w:cs="Times New Roman" w:hint="default"/>
        <w:b/>
        <w:i w:val="0"/>
        <w:sz w:val="24"/>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1">
    <w:nsid w:val="0BEC1944"/>
    <w:multiLevelType w:val="hybridMultilevel"/>
    <w:tmpl w:val="0C5679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D4366F2"/>
    <w:multiLevelType w:val="hybridMultilevel"/>
    <w:tmpl w:val="D1FE8B8E"/>
    <w:lvl w:ilvl="0" w:tplc="04190001">
      <w:start w:val="1"/>
      <w:numFmt w:val="bullet"/>
      <w:lvlText w:val=""/>
      <w:lvlJc w:val="left"/>
      <w:pPr>
        <w:ind w:left="2076" w:hanging="360"/>
      </w:pPr>
      <w:rPr>
        <w:rFonts w:ascii="Symbol" w:hAnsi="Symbol" w:hint="default"/>
      </w:rPr>
    </w:lvl>
    <w:lvl w:ilvl="1" w:tplc="04190003" w:tentative="1">
      <w:start w:val="1"/>
      <w:numFmt w:val="bullet"/>
      <w:lvlText w:val="o"/>
      <w:lvlJc w:val="left"/>
      <w:pPr>
        <w:ind w:left="2796" w:hanging="360"/>
      </w:pPr>
      <w:rPr>
        <w:rFonts w:ascii="Courier New" w:hAnsi="Courier New" w:cs="Courier New" w:hint="default"/>
      </w:rPr>
    </w:lvl>
    <w:lvl w:ilvl="2" w:tplc="04190005" w:tentative="1">
      <w:start w:val="1"/>
      <w:numFmt w:val="bullet"/>
      <w:lvlText w:val=""/>
      <w:lvlJc w:val="left"/>
      <w:pPr>
        <w:ind w:left="3516" w:hanging="360"/>
      </w:pPr>
      <w:rPr>
        <w:rFonts w:ascii="Wingdings" w:hAnsi="Wingdings" w:hint="default"/>
      </w:rPr>
    </w:lvl>
    <w:lvl w:ilvl="3" w:tplc="04190001" w:tentative="1">
      <w:start w:val="1"/>
      <w:numFmt w:val="bullet"/>
      <w:lvlText w:val=""/>
      <w:lvlJc w:val="left"/>
      <w:pPr>
        <w:ind w:left="4236" w:hanging="360"/>
      </w:pPr>
      <w:rPr>
        <w:rFonts w:ascii="Symbol" w:hAnsi="Symbol" w:hint="default"/>
      </w:rPr>
    </w:lvl>
    <w:lvl w:ilvl="4" w:tplc="04190003" w:tentative="1">
      <w:start w:val="1"/>
      <w:numFmt w:val="bullet"/>
      <w:lvlText w:val="o"/>
      <w:lvlJc w:val="left"/>
      <w:pPr>
        <w:ind w:left="4956" w:hanging="360"/>
      </w:pPr>
      <w:rPr>
        <w:rFonts w:ascii="Courier New" w:hAnsi="Courier New" w:cs="Courier New" w:hint="default"/>
      </w:rPr>
    </w:lvl>
    <w:lvl w:ilvl="5" w:tplc="04190005" w:tentative="1">
      <w:start w:val="1"/>
      <w:numFmt w:val="bullet"/>
      <w:lvlText w:val=""/>
      <w:lvlJc w:val="left"/>
      <w:pPr>
        <w:ind w:left="5676" w:hanging="360"/>
      </w:pPr>
      <w:rPr>
        <w:rFonts w:ascii="Wingdings" w:hAnsi="Wingdings" w:hint="default"/>
      </w:rPr>
    </w:lvl>
    <w:lvl w:ilvl="6" w:tplc="04190001" w:tentative="1">
      <w:start w:val="1"/>
      <w:numFmt w:val="bullet"/>
      <w:lvlText w:val=""/>
      <w:lvlJc w:val="left"/>
      <w:pPr>
        <w:ind w:left="6396" w:hanging="360"/>
      </w:pPr>
      <w:rPr>
        <w:rFonts w:ascii="Symbol" w:hAnsi="Symbol" w:hint="default"/>
      </w:rPr>
    </w:lvl>
    <w:lvl w:ilvl="7" w:tplc="04190003" w:tentative="1">
      <w:start w:val="1"/>
      <w:numFmt w:val="bullet"/>
      <w:lvlText w:val="o"/>
      <w:lvlJc w:val="left"/>
      <w:pPr>
        <w:ind w:left="7116" w:hanging="360"/>
      </w:pPr>
      <w:rPr>
        <w:rFonts w:ascii="Courier New" w:hAnsi="Courier New" w:cs="Courier New" w:hint="default"/>
      </w:rPr>
    </w:lvl>
    <w:lvl w:ilvl="8" w:tplc="04190005" w:tentative="1">
      <w:start w:val="1"/>
      <w:numFmt w:val="bullet"/>
      <w:lvlText w:val=""/>
      <w:lvlJc w:val="left"/>
      <w:pPr>
        <w:ind w:left="7836" w:hanging="360"/>
      </w:pPr>
      <w:rPr>
        <w:rFonts w:ascii="Wingdings" w:hAnsi="Wingdings" w:hint="default"/>
      </w:rPr>
    </w:lvl>
  </w:abstractNum>
  <w:abstractNum w:abstractNumId="3">
    <w:nsid w:val="0DE07AE9"/>
    <w:multiLevelType w:val="hybridMultilevel"/>
    <w:tmpl w:val="419419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153BCA"/>
    <w:multiLevelType w:val="hybridMultilevel"/>
    <w:tmpl w:val="FE547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7C3283"/>
    <w:multiLevelType w:val="hybridMultilevel"/>
    <w:tmpl w:val="20ACE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06483B"/>
    <w:multiLevelType w:val="hybridMultilevel"/>
    <w:tmpl w:val="77CAF0C4"/>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7">
    <w:nsid w:val="12766B4A"/>
    <w:multiLevelType w:val="hybridMultilevel"/>
    <w:tmpl w:val="17C41D58"/>
    <w:lvl w:ilvl="0" w:tplc="3ECEB456">
      <w:start w:val="1"/>
      <w:numFmt w:val="decimal"/>
      <w:lvlText w:val="%1)"/>
      <w:lvlJc w:val="left"/>
      <w:pPr>
        <w:ind w:left="1287" w:hanging="360"/>
      </w:pPr>
      <w:rPr>
        <w:rFonts w:hint="default"/>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41F0BF1"/>
    <w:multiLevelType w:val="hybridMultilevel"/>
    <w:tmpl w:val="F10AB858"/>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9">
    <w:nsid w:val="181752CE"/>
    <w:multiLevelType w:val="multilevel"/>
    <w:tmpl w:val="E10AE14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D2E1316"/>
    <w:multiLevelType w:val="multilevel"/>
    <w:tmpl w:val="B9441A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035604"/>
    <w:multiLevelType w:val="hybridMultilevel"/>
    <w:tmpl w:val="0478C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2017CB"/>
    <w:multiLevelType w:val="hybridMultilevel"/>
    <w:tmpl w:val="F6187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8F17B7"/>
    <w:multiLevelType w:val="multilevel"/>
    <w:tmpl w:val="0206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F5720D"/>
    <w:multiLevelType w:val="hybridMultilevel"/>
    <w:tmpl w:val="3D9E4B3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
    <w:nsid w:val="29624251"/>
    <w:multiLevelType w:val="multilevel"/>
    <w:tmpl w:val="061A70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F11584F"/>
    <w:multiLevelType w:val="hybridMultilevel"/>
    <w:tmpl w:val="D8AE37C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2220394"/>
    <w:multiLevelType w:val="hybridMultilevel"/>
    <w:tmpl w:val="360E3FBE"/>
    <w:lvl w:ilvl="0" w:tplc="CCA8DB76">
      <w:start w:val="1"/>
      <w:numFmt w:val="decimal"/>
      <w:lvlText w:val="%1)"/>
      <w:lvlJc w:val="left"/>
      <w:pPr>
        <w:ind w:left="928"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B4C057F"/>
    <w:multiLevelType w:val="hybridMultilevel"/>
    <w:tmpl w:val="0B1EF1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CCC2F9F"/>
    <w:multiLevelType w:val="multilevel"/>
    <w:tmpl w:val="69683D54"/>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D286FAF"/>
    <w:multiLevelType w:val="hybridMultilevel"/>
    <w:tmpl w:val="64D6FA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1D5529C"/>
    <w:multiLevelType w:val="hybridMultilevel"/>
    <w:tmpl w:val="085C2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7E6ADF"/>
    <w:multiLevelType w:val="hybridMultilevel"/>
    <w:tmpl w:val="A38CA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5079AD"/>
    <w:multiLevelType w:val="multilevel"/>
    <w:tmpl w:val="57D29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11646B"/>
    <w:multiLevelType w:val="multilevel"/>
    <w:tmpl w:val="79E4C30A"/>
    <w:lvl w:ilvl="0">
      <w:start w:val="1"/>
      <w:numFmt w:val="decimal"/>
      <w:pStyle w:val="1"/>
      <w:lvlText w:val="%1."/>
      <w:lvlJc w:val="left"/>
      <w:pPr>
        <w:tabs>
          <w:tab w:val="num" w:pos="397"/>
        </w:tabs>
        <w:ind w:left="397" w:hanging="397"/>
      </w:pPr>
      <w:rPr>
        <w:rFonts w:cs="Times New Roman" w:hint="default"/>
      </w:rPr>
    </w:lvl>
    <w:lvl w:ilvl="1">
      <w:start w:val="1"/>
      <w:numFmt w:val="decimal"/>
      <w:pStyle w:val="2"/>
      <w:lvlText w:val="%1.%2."/>
      <w:lvlJc w:val="left"/>
      <w:pPr>
        <w:tabs>
          <w:tab w:val="num" w:pos="1135"/>
        </w:tabs>
        <w:ind w:left="1135" w:hanging="567"/>
      </w:pPr>
      <w:rPr>
        <w:rFonts w:ascii="Times New Roman" w:hAnsi="Times New Roman" w:cs="Times New Roman" w:hint="default"/>
        <w:b/>
        <w:i w:val="0"/>
        <w:sz w:val="24"/>
      </w:rPr>
    </w:lvl>
    <w:lvl w:ilvl="2">
      <w:start w:val="1"/>
      <w:numFmt w:val="decimal"/>
      <w:pStyle w:val="3"/>
      <w:lvlText w:val="%1.%2.%3."/>
      <w:lvlJc w:val="left"/>
      <w:pPr>
        <w:tabs>
          <w:tab w:val="num" w:pos="851"/>
        </w:tabs>
        <w:ind w:left="851" w:hanging="851"/>
      </w:pPr>
      <w:rPr>
        <w:rFonts w:ascii="Times New Roman" w:hAnsi="Times New Roman" w:cs="Times New Roman" w:hint="default"/>
        <w:b/>
        <w:i w:val="0"/>
        <w:sz w:val="24"/>
      </w:rPr>
    </w:lvl>
    <w:lvl w:ilvl="3">
      <w:start w:val="1"/>
      <w:numFmt w:val="decimal"/>
      <w:lvlText w:val="%1.%2.%3.%4."/>
      <w:lvlJc w:val="left"/>
      <w:pPr>
        <w:tabs>
          <w:tab w:val="num" w:pos="2520"/>
        </w:tabs>
        <w:ind w:left="2448" w:hanging="648"/>
      </w:pPr>
      <w:rPr>
        <w:rFonts w:cs="Times New Roman" w:hint="default"/>
      </w:rPr>
    </w:lvl>
    <w:lvl w:ilvl="4">
      <w:start w:val="1"/>
      <w:numFmt w:val="decimal"/>
      <w:pStyle w:val="5"/>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25">
    <w:nsid w:val="4FA64A7D"/>
    <w:multiLevelType w:val="hybridMultilevel"/>
    <w:tmpl w:val="D56E681A"/>
    <w:lvl w:ilvl="0" w:tplc="3E525AF4">
      <w:start w:val="1"/>
      <w:numFmt w:val="decimal"/>
      <w:pStyle w:val="30"/>
      <w:lvlText w:val="%1)"/>
      <w:lvlJc w:val="left"/>
      <w:pPr>
        <w:ind w:left="1286" w:hanging="360"/>
      </w:pPr>
    </w:lvl>
    <w:lvl w:ilvl="1" w:tplc="04190019">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6">
    <w:nsid w:val="54614B0B"/>
    <w:multiLevelType w:val="hybridMultilevel"/>
    <w:tmpl w:val="690A0D7C"/>
    <w:lvl w:ilvl="0" w:tplc="04190001">
      <w:start w:val="1"/>
      <w:numFmt w:val="bullet"/>
      <w:lvlText w:val=""/>
      <w:lvlJc w:val="left"/>
      <w:pPr>
        <w:ind w:left="2006" w:hanging="360"/>
      </w:pPr>
      <w:rPr>
        <w:rFonts w:ascii="Symbol" w:hAnsi="Symbol" w:hint="default"/>
      </w:rPr>
    </w:lvl>
    <w:lvl w:ilvl="1" w:tplc="04190003" w:tentative="1">
      <w:start w:val="1"/>
      <w:numFmt w:val="bullet"/>
      <w:lvlText w:val="o"/>
      <w:lvlJc w:val="left"/>
      <w:pPr>
        <w:ind w:left="2726" w:hanging="360"/>
      </w:pPr>
      <w:rPr>
        <w:rFonts w:ascii="Courier New" w:hAnsi="Courier New" w:cs="Courier New" w:hint="default"/>
      </w:rPr>
    </w:lvl>
    <w:lvl w:ilvl="2" w:tplc="04190005" w:tentative="1">
      <w:start w:val="1"/>
      <w:numFmt w:val="bullet"/>
      <w:lvlText w:val=""/>
      <w:lvlJc w:val="left"/>
      <w:pPr>
        <w:ind w:left="3446" w:hanging="360"/>
      </w:pPr>
      <w:rPr>
        <w:rFonts w:ascii="Wingdings" w:hAnsi="Wingdings" w:hint="default"/>
      </w:rPr>
    </w:lvl>
    <w:lvl w:ilvl="3" w:tplc="04190001" w:tentative="1">
      <w:start w:val="1"/>
      <w:numFmt w:val="bullet"/>
      <w:lvlText w:val=""/>
      <w:lvlJc w:val="left"/>
      <w:pPr>
        <w:ind w:left="4166" w:hanging="360"/>
      </w:pPr>
      <w:rPr>
        <w:rFonts w:ascii="Symbol" w:hAnsi="Symbol" w:hint="default"/>
      </w:rPr>
    </w:lvl>
    <w:lvl w:ilvl="4" w:tplc="04190003" w:tentative="1">
      <w:start w:val="1"/>
      <w:numFmt w:val="bullet"/>
      <w:lvlText w:val="o"/>
      <w:lvlJc w:val="left"/>
      <w:pPr>
        <w:ind w:left="4886" w:hanging="360"/>
      </w:pPr>
      <w:rPr>
        <w:rFonts w:ascii="Courier New" w:hAnsi="Courier New" w:cs="Courier New" w:hint="default"/>
      </w:rPr>
    </w:lvl>
    <w:lvl w:ilvl="5" w:tplc="04190005" w:tentative="1">
      <w:start w:val="1"/>
      <w:numFmt w:val="bullet"/>
      <w:lvlText w:val=""/>
      <w:lvlJc w:val="left"/>
      <w:pPr>
        <w:ind w:left="5606" w:hanging="360"/>
      </w:pPr>
      <w:rPr>
        <w:rFonts w:ascii="Wingdings" w:hAnsi="Wingdings" w:hint="default"/>
      </w:rPr>
    </w:lvl>
    <w:lvl w:ilvl="6" w:tplc="04190001" w:tentative="1">
      <w:start w:val="1"/>
      <w:numFmt w:val="bullet"/>
      <w:lvlText w:val=""/>
      <w:lvlJc w:val="left"/>
      <w:pPr>
        <w:ind w:left="6326" w:hanging="360"/>
      </w:pPr>
      <w:rPr>
        <w:rFonts w:ascii="Symbol" w:hAnsi="Symbol" w:hint="default"/>
      </w:rPr>
    </w:lvl>
    <w:lvl w:ilvl="7" w:tplc="04190003" w:tentative="1">
      <w:start w:val="1"/>
      <w:numFmt w:val="bullet"/>
      <w:lvlText w:val="o"/>
      <w:lvlJc w:val="left"/>
      <w:pPr>
        <w:ind w:left="7046" w:hanging="360"/>
      </w:pPr>
      <w:rPr>
        <w:rFonts w:ascii="Courier New" w:hAnsi="Courier New" w:cs="Courier New" w:hint="default"/>
      </w:rPr>
    </w:lvl>
    <w:lvl w:ilvl="8" w:tplc="04190005" w:tentative="1">
      <w:start w:val="1"/>
      <w:numFmt w:val="bullet"/>
      <w:lvlText w:val=""/>
      <w:lvlJc w:val="left"/>
      <w:pPr>
        <w:ind w:left="7766" w:hanging="360"/>
      </w:pPr>
      <w:rPr>
        <w:rFonts w:ascii="Wingdings" w:hAnsi="Wingdings" w:hint="default"/>
      </w:rPr>
    </w:lvl>
  </w:abstractNum>
  <w:abstractNum w:abstractNumId="27">
    <w:nsid w:val="57812AC9"/>
    <w:multiLevelType w:val="hybridMultilevel"/>
    <w:tmpl w:val="1562C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E4456E"/>
    <w:multiLevelType w:val="hybridMultilevel"/>
    <w:tmpl w:val="827C5E5A"/>
    <w:lvl w:ilvl="0" w:tplc="979A59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1AD7E9E"/>
    <w:multiLevelType w:val="multilevel"/>
    <w:tmpl w:val="A066E032"/>
    <w:lvl w:ilvl="0">
      <w:start w:val="2"/>
      <w:numFmt w:val="decimal"/>
      <w:lvlText w:val="%1."/>
      <w:lvlJc w:val="left"/>
      <w:pPr>
        <w:ind w:left="540" w:hanging="540"/>
      </w:pPr>
      <w:rPr>
        <w:rFonts w:hint="default"/>
        <w:b/>
      </w:rPr>
    </w:lvl>
    <w:lvl w:ilvl="1">
      <w:start w:val="1"/>
      <w:numFmt w:val="decimal"/>
      <w:lvlText w:val="%1.%2."/>
      <w:lvlJc w:val="left"/>
      <w:pPr>
        <w:ind w:left="824" w:hanging="540"/>
      </w:pPr>
      <w:rPr>
        <w:rFonts w:hint="default"/>
        <w:b/>
      </w:rPr>
    </w:lvl>
    <w:lvl w:ilvl="2">
      <w:start w:val="4"/>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30">
    <w:nsid w:val="63016A53"/>
    <w:multiLevelType w:val="hybridMultilevel"/>
    <w:tmpl w:val="2D800D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1322F4"/>
    <w:multiLevelType w:val="hybridMultilevel"/>
    <w:tmpl w:val="6088DD6A"/>
    <w:lvl w:ilvl="0" w:tplc="04190001">
      <w:start w:val="1"/>
      <w:numFmt w:val="bullet"/>
      <w:lvlText w:val=""/>
      <w:lvlJc w:val="left"/>
      <w:pPr>
        <w:ind w:left="3060" w:hanging="360"/>
      </w:pPr>
      <w:rPr>
        <w:rFonts w:ascii="Symbol" w:hAnsi="Symbol" w:hint="default"/>
      </w:rPr>
    </w:lvl>
    <w:lvl w:ilvl="1" w:tplc="04190003" w:tentative="1">
      <w:start w:val="1"/>
      <w:numFmt w:val="bullet"/>
      <w:lvlText w:val="o"/>
      <w:lvlJc w:val="left"/>
      <w:pPr>
        <w:ind w:left="3780" w:hanging="360"/>
      </w:pPr>
      <w:rPr>
        <w:rFonts w:ascii="Courier New" w:hAnsi="Courier New" w:cs="Courier New" w:hint="default"/>
      </w:rPr>
    </w:lvl>
    <w:lvl w:ilvl="2" w:tplc="04190005" w:tentative="1">
      <w:start w:val="1"/>
      <w:numFmt w:val="bullet"/>
      <w:lvlText w:val=""/>
      <w:lvlJc w:val="left"/>
      <w:pPr>
        <w:ind w:left="4500" w:hanging="360"/>
      </w:pPr>
      <w:rPr>
        <w:rFonts w:ascii="Wingdings" w:hAnsi="Wingdings" w:hint="default"/>
      </w:rPr>
    </w:lvl>
    <w:lvl w:ilvl="3" w:tplc="04190001" w:tentative="1">
      <w:start w:val="1"/>
      <w:numFmt w:val="bullet"/>
      <w:lvlText w:val=""/>
      <w:lvlJc w:val="left"/>
      <w:pPr>
        <w:ind w:left="5220" w:hanging="360"/>
      </w:pPr>
      <w:rPr>
        <w:rFonts w:ascii="Symbol" w:hAnsi="Symbol" w:hint="default"/>
      </w:rPr>
    </w:lvl>
    <w:lvl w:ilvl="4" w:tplc="04190003" w:tentative="1">
      <w:start w:val="1"/>
      <w:numFmt w:val="bullet"/>
      <w:lvlText w:val="o"/>
      <w:lvlJc w:val="left"/>
      <w:pPr>
        <w:ind w:left="5940" w:hanging="360"/>
      </w:pPr>
      <w:rPr>
        <w:rFonts w:ascii="Courier New" w:hAnsi="Courier New" w:cs="Courier New" w:hint="default"/>
      </w:rPr>
    </w:lvl>
    <w:lvl w:ilvl="5" w:tplc="04190005" w:tentative="1">
      <w:start w:val="1"/>
      <w:numFmt w:val="bullet"/>
      <w:lvlText w:val=""/>
      <w:lvlJc w:val="left"/>
      <w:pPr>
        <w:ind w:left="6660" w:hanging="360"/>
      </w:pPr>
      <w:rPr>
        <w:rFonts w:ascii="Wingdings" w:hAnsi="Wingdings" w:hint="default"/>
      </w:rPr>
    </w:lvl>
    <w:lvl w:ilvl="6" w:tplc="04190001" w:tentative="1">
      <w:start w:val="1"/>
      <w:numFmt w:val="bullet"/>
      <w:lvlText w:val=""/>
      <w:lvlJc w:val="left"/>
      <w:pPr>
        <w:ind w:left="7380" w:hanging="360"/>
      </w:pPr>
      <w:rPr>
        <w:rFonts w:ascii="Symbol" w:hAnsi="Symbol" w:hint="default"/>
      </w:rPr>
    </w:lvl>
    <w:lvl w:ilvl="7" w:tplc="04190003" w:tentative="1">
      <w:start w:val="1"/>
      <w:numFmt w:val="bullet"/>
      <w:lvlText w:val="o"/>
      <w:lvlJc w:val="left"/>
      <w:pPr>
        <w:ind w:left="8100" w:hanging="360"/>
      </w:pPr>
      <w:rPr>
        <w:rFonts w:ascii="Courier New" w:hAnsi="Courier New" w:cs="Courier New" w:hint="default"/>
      </w:rPr>
    </w:lvl>
    <w:lvl w:ilvl="8" w:tplc="04190005" w:tentative="1">
      <w:start w:val="1"/>
      <w:numFmt w:val="bullet"/>
      <w:lvlText w:val=""/>
      <w:lvlJc w:val="left"/>
      <w:pPr>
        <w:ind w:left="8820" w:hanging="360"/>
      </w:pPr>
      <w:rPr>
        <w:rFonts w:ascii="Wingdings" w:hAnsi="Wingdings" w:hint="default"/>
      </w:rPr>
    </w:lvl>
  </w:abstractNum>
  <w:abstractNum w:abstractNumId="32">
    <w:nsid w:val="63492173"/>
    <w:multiLevelType w:val="multilevel"/>
    <w:tmpl w:val="62DCE5D8"/>
    <w:lvl w:ilvl="0">
      <w:start w:val="1"/>
      <w:numFmt w:val="decimal"/>
      <w:lvlText w:val="%1."/>
      <w:lvlJc w:val="left"/>
      <w:pPr>
        <w:tabs>
          <w:tab w:val="num" w:pos="397"/>
        </w:tabs>
        <w:ind w:left="397" w:hanging="397"/>
      </w:pPr>
      <w:rPr>
        <w:rFonts w:cs="Times New Roman" w:hint="default"/>
      </w:rPr>
    </w:lvl>
    <w:lvl w:ilvl="1">
      <w:start w:val="1"/>
      <w:numFmt w:val="decimal"/>
      <w:lvlText w:val="%2."/>
      <w:lvlJc w:val="left"/>
      <w:pPr>
        <w:tabs>
          <w:tab w:val="num" w:pos="567"/>
        </w:tabs>
        <w:ind w:left="567" w:hanging="567"/>
      </w:pPr>
      <w:rPr>
        <w:rFonts w:hint="default"/>
        <w:b/>
        <w:i w:val="0"/>
        <w:sz w:val="24"/>
      </w:rPr>
    </w:lvl>
    <w:lvl w:ilvl="2">
      <w:start w:val="1"/>
      <w:numFmt w:val="decimal"/>
      <w:lvlText w:val="%1.%2.%3."/>
      <w:lvlJc w:val="left"/>
      <w:pPr>
        <w:tabs>
          <w:tab w:val="num" w:pos="851"/>
        </w:tabs>
        <w:ind w:left="851" w:hanging="851"/>
      </w:pPr>
      <w:rPr>
        <w:rFonts w:ascii="Times New Roman" w:hAnsi="Times New Roman" w:cs="Times New Roman" w:hint="default"/>
        <w:b/>
        <w:i w:val="0"/>
        <w:sz w:val="24"/>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33">
    <w:nsid w:val="6722453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A231B47"/>
    <w:multiLevelType w:val="hybridMultilevel"/>
    <w:tmpl w:val="4F48DC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B2F3B07"/>
    <w:multiLevelType w:val="hybridMultilevel"/>
    <w:tmpl w:val="ADCC1E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846F1F"/>
    <w:multiLevelType w:val="hybridMultilevel"/>
    <w:tmpl w:val="4AAE4CA8"/>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nsid w:val="6D20213F"/>
    <w:multiLevelType w:val="hybridMultilevel"/>
    <w:tmpl w:val="2736A33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8">
    <w:nsid w:val="6E840AD1"/>
    <w:multiLevelType w:val="hybridMultilevel"/>
    <w:tmpl w:val="57EECB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555177C"/>
    <w:multiLevelType w:val="multilevel"/>
    <w:tmpl w:val="27182B3A"/>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nsid w:val="78214952"/>
    <w:multiLevelType w:val="hybridMultilevel"/>
    <w:tmpl w:val="AA6C5E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692FFD"/>
    <w:multiLevelType w:val="hybridMultilevel"/>
    <w:tmpl w:val="171CD55C"/>
    <w:lvl w:ilvl="0" w:tplc="A0DA4E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9F740CF"/>
    <w:multiLevelType w:val="hybridMultilevel"/>
    <w:tmpl w:val="6130E05A"/>
    <w:lvl w:ilvl="0" w:tplc="0402F9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CCF74CA"/>
    <w:multiLevelType w:val="hybridMultilevel"/>
    <w:tmpl w:val="65C0D65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10"/>
  </w:num>
  <w:num w:numId="2">
    <w:abstractNumId w:val="33"/>
  </w:num>
  <w:num w:numId="3">
    <w:abstractNumId w:val="15"/>
  </w:num>
  <w:num w:numId="4">
    <w:abstractNumId w:val="5"/>
  </w:num>
  <w:num w:numId="5">
    <w:abstractNumId w:val="22"/>
  </w:num>
  <w:num w:numId="6">
    <w:abstractNumId w:val="27"/>
  </w:num>
  <w:num w:numId="7">
    <w:abstractNumId w:val="24"/>
  </w:num>
  <w:num w:numId="8">
    <w:abstractNumId w:val="0"/>
  </w:num>
  <w:num w:numId="9">
    <w:abstractNumId w:val="32"/>
  </w:num>
  <w:num w:numId="10">
    <w:abstractNumId w:val="28"/>
  </w:num>
  <w:num w:numId="11">
    <w:abstractNumId w:val="7"/>
  </w:num>
  <w:num w:numId="12">
    <w:abstractNumId w:val="17"/>
  </w:num>
  <w:num w:numId="13">
    <w:abstractNumId w:val="30"/>
  </w:num>
  <w:num w:numId="14">
    <w:abstractNumId w:val="25"/>
  </w:num>
  <w:num w:numId="15">
    <w:abstractNumId w:val="25"/>
    <w:lvlOverride w:ilvl="0">
      <w:startOverride w:val="1"/>
    </w:lvlOverride>
  </w:num>
  <w:num w:numId="16">
    <w:abstractNumId w:val="37"/>
  </w:num>
  <w:num w:numId="17">
    <w:abstractNumId w:val="14"/>
  </w:num>
  <w:num w:numId="18">
    <w:abstractNumId w:val="18"/>
  </w:num>
  <w:num w:numId="19">
    <w:abstractNumId w:val="1"/>
  </w:num>
  <w:num w:numId="20">
    <w:abstractNumId w:val="34"/>
  </w:num>
  <w:num w:numId="21">
    <w:abstractNumId w:val="20"/>
  </w:num>
  <w:num w:numId="22">
    <w:abstractNumId w:val="21"/>
  </w:num>
  <w:num w:numId="23">
    <w:abstractNumId w:val="12"/>
  </w:num>
  <w:num w:numId="24">
    <w:abstractNumId w:val="36"/>
  </w:num>
  <w:num w:numId="25">
    <w:abstractNumId w:val="3"/>
  </w:num>
  <w:num w:numId="26">
    <w:abstractNumId w:val="16"/>
  </w:num>
  <w:num w:numId="27">
    <w:abstractNumId w:val="6"/>
  </w:num>
  <w:num w:numId="28">
    <w:abstractNumId w:val="40"/>
  </w:num>
  <w:num w:numId="29">
    <w:abstractNumId w:val="31"/>
  </w:num>
  <w:num w:numId="30">
    <w:abstractNumId w:val="4"/>
  </w:num>
  <w:num w:numId="31">
    <w:abstractNumId w:val="38"/>
  </w:num>
  <w:num w:numId="32">
    <w:abstractNumId w:val="43"/>
  </w:num>
  <w:num w:numId="33">
    <w:abstractNumId w:val="24"/>
    <w:lvlOverride w:ilvl="0">
      <w:startOverride w:val="5"/>
    </w:lvlOverride>
    <w:lvlOverride w:ilvl="1">
      <w:startOverride w:val="3"/>
    </w:lvlOverride>
    <w:lvlOverride w:ilvl="2">
      <w:startOverride w:val="3"/>
    </w:lvlOverride>
  </w:num>
  <w:num w:numId="34">
    <w:abstractNumId w:val="26"/>
  </w:num>
  <w:num w:numId="35">
    <w:abstractNumId w:val="42"/>
  </w:num>
  <w:num w:numId="36">
    <w:abstractNumId w:val="9"/>
  </w:num>
  <w:num w:numId="37">
    <w:abstractNumId w:val="13"/>
  </w:num>
  <w:num w:numId="38">
    <w:abstractNumId w:val="11"/>
  </w:num>
  <w:num w:numId="39">
    <w:abstractNumId w:val="29"/>
  </w:num>
  <w:num w:numId="40">
    <w:abstractNumId w:val="2"/>
  </w:num>
  <w:num w:numId="41">
    <w:abstractNumId w:val="8"/>
  </w:num>
  <w:num w:numId="42">
    <w:abstractNumId w:val="24"/>
  </w:num>
  <w:num w:numId="43">
    <w:abstractNumId w:val="24"/>
  </w:num>
  <w:num w:numId="44">
    <w:abstractNumId w:val="24"/>
  </w:num>
  <w:num w:numId="45">
    <w:abstractNumId w:val="24"/>
  </w:num>
  <w:num w:numId="46">
    <w:abstractNumId w:val="35"/>
  </w:num>
  <w:num w:numId="47">
    <w:abstractNumId w:val="41"/>
  </w:num>
  <w:num w:numId="48">
    <w:abstractNumId w:val="23"/>
  </w:num>
  <w:num w:numId="49">
    <w:abstractNumId w:val="19"/>
  </w:num>
  <w:num w:numId="50">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AC1794"/>
    <w:rsid w:val="000411F8"/>
    <w:rsid w:val="00043EF3"/>
    <w:rsid w:val="00093EC0"/>
    <w:rsid w:val="0012336D"/>
    <w:rsid w:val="00126A88"/>
    <w:rsid w:val="00135F0F"/>
    <w:rsid w:val="0014797C"/>
    <w:rsid w:val="00164780"/>
    <w:rsid w:val="001738C8"/>
    <w:rsid w:val="001756C9"/>
    <w:rsid w:val="001802C5"/>
    <w:rsid w:val="0018716E"/>
    <w:rsid w:val="00197C2B"/>
    <w:rsid w:val="001C3B37"/>
    <w:rsid w:val="001D1380"/>
    <w:rsid w:val="00221001"/>
    <w:rsid w:val="00297DAE"/>
    <w:rsid w:val="002B3B3A"/>
    <w:rsid w:val="002B7A11"/>
    <w:rsid w:val="002D26FA"/>
    <w:rsid w:val="002E2E62"/>
    <w:rsid w:val="00305D50"/>
    <w:rsid w:val="0030768A"/>
    <w:rsid w:val="0034509C"/>
    <w:rsid w:val="00366787"/>
    <w:rsid w:val="003B1043"/>
    <w:rsid w:val="00413245"/>
    <w:rsid w:val="00487FE5"/>
    <w:rsid w:val="004B4FF7"/>
    <w:rsid w:val="004E5CBB"/>
    <w:rsid w:val="004F63D3"/>
    <w:rsid w:val="005013BE"/>
    <w:rsid w:val="005B1220"/>
    <w:rsid w:val="005B19E0"/>
    <w:rsid w:val="005B5B0E"/>
    <w:rsid w:val="005C498E"/>
    <w:rsid w:val="00613C0F"/>
    <w:rsid w:val="006358DE"/>
    <w:rsid w:val="006B0995"/>
    <w:rsid w:val="006D2D01"/>
    <w:rsid w:val="006D399A"/>
    <w:rsid w:val="006F7F16"/>
    <w:rsid w:val="007211D4"/>
    <w:rsid w:val="00774F07"/>
    <w:rsid w:val="00780DD9"/>
    <w:rsid w:val="007D0F17"/>
    <w:rsid w:val="007F18DC"/>
    <w:rsid w:val="00820911"/>
    <w:rsid w:val="00866F48"/>
    <w:rsid w:val="00885F59"/>
    <w:rsid w:val="008A2C03"/>
    <w:rsid w:val="008E3A9D"/>
    <w:rsid w:val="009145F9"/>
    <w:rsid w:val="009372F6"/>
    <w:rsid w:val="009A11A4"/>
    <w:rsid w:val="00A2195A"/>
    <w:rsid w:val="00AA16AB"/>
    <w:rsid w:val="00AB0F22"/>
    <w:rsid w:val="00AB577F"/>
    <w:rsid w:val="00AB6F4F"/>
    <w:rsid w:val="00AB7B9C"/>
    <w:rsid w:val="00AC1794"/>
    <w:rsid w:val="00AC62EE"/>
    <w:rsid w:val="00B1092B"/>
    <w:rsid w:val="00B454D1"/>
    <w:rsid w:val="00B554AB"/>
    <w:rsid w:val="00BE30CA"/>
    <w:rsid w:val="00BE3FD8"/>
    <w:rsid w:val="00C524CF"/>
    <w:rsid w:val="00C619EC"/>
    <w:rsid w:val="00C8637B"/>
    <w:rsid w:val="00D9423E"/>
    <w:rsid w:val="00DF4CDF"/>
    <w:rsid w:val="00E52DCE"/>
    <w:rsid w:val="00E80414"/>
    <w:rsid w:val="00E85939"/>
    <w:rsid w:val="00E9516E"/>
    <w:rsid w:val="00EA2C91"/>
    <w:rsid w:val="00EC7940"/>
    <w:rsid w:val="00F156F2"/>
    <w:rsid w:val="00F665AD"/>
    <w:rsid w:val="00F809F7"/>
    <w:rsid w:val="00F944B5"/>
    <w:rsid w:val="00F9712E"/>
    <w:rsid w:val="00FC74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794"/>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1756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613C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qFormat/>
    <w:rsid w:val="001756C9"/>
    <w:pPr>
      <w:numPr>
        <w:ilvl w:val="4"/>
        <w:numId w:val="7"/>
      </w:numPr>
      <w:spacing w:line="288" w:lineRule="auto"/>
      <w:jc w:val="both"/>
      <w:outlineLvl w:val="4"/>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AC1794"/>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a3">
    <w:name w:val="List Paragraph"/>
    <w:basedOn w:val="a"/>
    <w:link w:val="a4"/>
    <w:uiPriority w:val="34"/>
    <w:qFormat/>
    <w:rsid w:val="00AC1794"/>
    <w:pPr>
      <w:ind w:left="720"/>
      <w:contextualSpacing/>
    </w:pPr>
  </w:style>
  <w:style w:type="character" w:customStyle="1" w:styleId="21">
    <w:name w:val="Заголовок 2 Знак"/>
    <w:basedOn w:val="a0"/>
    <w:link w:val="20"/>
    <w:uiPriority w:val="9"/>
    <w:semiHidden/>
    <w:rsid w:val="00613C0F"/>
    <w:rPr>
      <w:rFonts w:asciiTheme="majorHAnsi" w:eastAsiaTheme="majorEastAsia" w:hAnsiTheme="majorHAnsi" w:cstheme="majorBidi"/>
      <w:b/>
      <w:bCs/>
      <w:color w:val="4F81BD" w:themeColor="accent1"/>
      <w:sz w:val="26"/>
      <w:szCs w:val="26"/>
      <w:lang w:eastAsia="ru-RU"/>
    </w:rPr>
  </w:style>
  <w:style w:type="paragraph" w:styleId="a5">
    <w:name w:val="Balloon Text"/>
    <w:basedOn w:val="a"/>
    <w:link w:val="a6"/>
    <w:uiPriority w:val="99"/>
    <w:semiHidden/>
    <w:unhideWhenUsed/>
    <w:rsid w:val="00613C0F"/>
    <w:rPr>
      <w:rFonts w:ascii="Tahoma" w:hAnsi="Tahoma" w:cs="Tahoma"/>
      <w:sz w:val="16"/>
      <w:szCs w:val="16"/>
    </w:rPr>
  </w:style>
  <w:style w:type="character" w:customStyle="1" w:styleId="a6">
    <w:name w:val="Текст выноски Знак"/>
    <w:basedOn w:val="a0"/>
    <w:link w:val="a5"/>
    <w:uiPriority w:val="99"/>
    <w:semiHidden/>
    <w:rsid w:val="00613C0F"/>
    <w:rPr>
      <w:rFonts w:ascii="Tahoma" w:eastAsia="Times New Roman" w:hAnsi="Tahoma" w:cs="Tahoma"/>
      <w:sz w:val="16"/>
      <w:szCs w:val="16"/>
      <w:lang w:eastAsia="ru-RU"/>
    </w:rPr>
  </w:style>
  <w:style w:type="paragraph" w:styleId="a7">
    <w:name w:val="header"/>
    <w:basedOn w:val="a"/>
    <w:link w:val="a8"/>
    <w:uiPriority w:val="99"/>
    <w:semiHidden/>
    <w:unhideWhenUsed/>
    <w:rsid w:val="00613C0F"/>
    <w:pPr>
      <w:tabs>
        <w:tab w:val="center" w:pos="4677"/>
        <w:tab w:val="right" w:pos="9355"/>
      </w:tabs>
    </w:pPr>
  </w:style>
  <w:style w:type="character" w:customStyle="1" w:styleId="a8">
    <w:name w:val="Верхний колонтитул Знак"/>
    <w:basedOn w:val="a0"/>
    <w:link w:val="a7"/>
    <w:uiPriority w:val="99"/>
    <w:semiHidden/>
    <w:rsid w:val="00613C0F"/>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613C0F"/>
    <w:pPr>
      <w:tabs>
        <w:tab w:val="center" w:pos="4677"/>
        <w:tab w:val="right" w:pos="9355"/>
      </w:tabs>
    </w:pPr>
  </w:style>
  <w:style w:type="character" w:customStyle="1" w:styleId="aa">
    <w:name w:val="Нижний колонтитул Знак"/>
    <w:basedOn w:val="a0"/>
    <w:link w:val="a9"/>
    <w:uiPriority w:val="99"/>
    <w:rsid w:val="00613C0F"/>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1756C9"/>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1756C9"/>
    <w:rPr>
      <w:rFonts w:ascii="Times New Roman" w:eastAsia="Times New Roman" w:hAnsi="Times New Roman" w:cs="Times New Roman"/>
      <w:sz w:val="24"/>
      <w:szCs w:val="24"/>
      <w:lang w:eastAsia="ru-RU"/>
    </w:rPr>
  </w:style>
  <w:style w:type="paragraph" w:customStyle="1" w:styleId="1">
    <w:name w:val="Абзац 1"/>
    <w:basedOn w:val="10"/>
    <w:next w:val="2"/>
    <w:rsid w:val="001756C9"/>
    <w:pPr>
      <w:keepLines w:val="0"/>
      <w:numPr>
        <w:numId w:val="7"/>
      </w:numPr>
      <w:spacing w:before="360" w:after="120" w:line="288" w:lineRule="auto"/>
    </w:pPr>
    <w:rPr>
      <w:rFonts w:ascii="Arial" w:eastAsia="Times New Roman" w:hAnsi="Arial" w:cs="Arial"/>
      <w:b w:val="0"/>
      <w:caps/>
      <w:color w:val="auto"/>
      <w:kern w:val="32"/>
    </w:rPr>
  </w:style>
  <w:style w:type="paragraph" w:customStyle="1" w:styleId="2">
    <w:name w:val="Абзац 2"/>
    <w:basedOn w:val="a"/>
    <w:link w:val="22"/>
    <w:rsid w:val="001756C9"/>
    <w:pPr>
      <w:numPr>
        <w:ilvl w:val="1"/>
        <w:numId w:val="7"/>
      </w:numPr>
      <w:spacing w:line="288" w:lineRule="auto"/>
      <w:jc w:val="both"/>
    </w:pPr>
  </w:style>
  <w:style w:type="paragraph" w:customStyle="1" w:styleId="3">
    <w:name w:val="Абзац 3"/>
    <w:basedOn w:val="a"/>
    <w:rsid w:val="001756C9"/>
    <w:pPr>
      <w:numPr>
        <w:ilvl w:val="2"/>
        <w:numId w:val="7"/>
      </w:numPr>
      <w:spacing w:line="288" w:lineRule="auto"/>
      <w:jc w:val="both"/>
    </w:pPr>
  </w:style>
  <w:style w:type="character" w:customStyle="1" w:styleId="22">
    <w:name w:val="Абзац 2 Знак"/>
    <w:link w:val="2"/>
    <w:rsid w:val="001756C9"/>
    <w:rPr>
      <w:rFonts w:ascii="Times New Roman" w:eastAsia="Times New Roman" w:hAnsi="Times New Roman" w:cs="Times New Roman"/>
      <w:sz w:val="24"/>
      <w:szCs w:val="24"/>
      <w:lang w:eastAsia="ru-RU"/>
    </w:rPr>
  </w:style>
  <w:style w:type="character" w:customStyle="1" w:styleId="11">
    <w:name w:val="Заголовок 1 Знак"/>
    <w:basedOn w:val="a0"/>
    <w:link w:val="10"/>
    <w:uiPriority w:val="9"/>
    <w:rsid w:val="001756C9"/>
    <w:rPr>
      <w:rFonts w:asciiTheme="majorHAnsi" w:eastAsiaTheme="majorEastAsia" w:hAnsiTheme="majorHAnsi" w:cstheme="majorBidi"/>
      <w:b/>
      <w:bCs/>
      <w:color w:val="365F91" w:themeColor="accent1" w:themeShade="BF"/>
      <w:sz w:val="28"/>
      <w:szCs w:val="28"/>
      <w:lang w:eastAsia="ru-RU"/>
    </w:rPr>
  </w:style>
  <w:style w:type="paragraph" w:styleId="30">
    <w:name w:val="List 3"/>
    <w:basedOn w:val="a"/>
    <w:rsid w:val="00885F59"/>
    <w:pPr>
      <w:numPr>
        <w:numId w:val="14"/>
      </w:numPr>
      <w:spacing w:line="288" w:lineRule="auto"/>
      <w:contextualSpacing/>
      <w:jc w:val="both"/>
    </w:pPr>
  </w:style>
  <w:style w:type="character" w:styleId="ab">
    <w:name w:val="Hyperlink"/>
    <w:basedOn w:val="a0"/>
    <w:uiPriority w:val="99"/>
    <w:unhideWhenUsed/>
    <w:rsid w:val="00A2195A"/>
    <w:rPr>
      <w:color w:val="0000FF" w:themeColor="hyperlink"/>
      <w:u w:val="single"/>
    </w:rPr>
  </w:style>
  <w:style w:type="paragraph" w:styleId="ac">
    <w:name w:val="Normal (Web)"/>
    <w:basedOn w:val="a"/>
    <w:uiPriority w:val="99"/>
    <w:semiHidden/>
    <w:unhideWhenUsed/>
    <w:rsid w:val="000411F8"/>
    <w:pPr>
      <w:spacing w:before="100" w:beforeAutospacing="1" w:after="100" w:afterAutospacing="1"/>
    </w:pPr>
  </w:style>
  <w:style w:type="character" w:customStyle="1" w:styleId="apple-converted-space">
    <w:name w:val="apple-converted-space"/>
    <w:basedOn w:val="a0"/>
    <w:rsid w:val="000411F8"/>
  </w:style>
  <w:style w:type="paragraph" w:styleId="ad">
    <w:name w:val="TOC Heading"/>
    <w:basedOn w:val="10"/>
    <w:next w:val="a"/>
    <w:uiPriority w:val="39"/>
    <w:semiHidden/>
    <w:unhideWhenUsed/>
    <w:qFormat/>
    <w:rsid w:val="009145F9"/>
    <w:pPr>
      <w:spacing w:line="276" w:lineRule="auto"/>
      <w:outlineLvl w:val="9"/>
    </w:pPr>
    <w:rPr>
      <w:lang w:eastAsia="en-US"/>
    </w:rPr>
  </w:style>
  <w:style w:type="paragraph" w:styleId="12">
    <w:name w:val="toc 1"/>
    <w:basedOn w:val="a"/>
    <w:next w:val="a"/>
    <w:autoRedefine/>
    <w:uiPriority w:val="39"/>
    <w:unhideWhenUsed/>
    <w:rsid w:val="009145F9"/>
    <w:pPr>
      <w:spacing w:after="100"/>
    </w:pPr>
  </w:style>
  <w:style w:type="paragraph" w:styleId="23">
    <w:name w:val="toc 2"/>
    <w:basedOn w:val="a"/>
    <w:next w:val="a"/>
    <w:autoRedefine/>
    <w:uiPriority w:val="39"/>
    <w:unhideWhenUsed/>
    <w:rsid w:val="005B19E0"/>
    <w:pPr>
      <w:spacing w:after="100"/>
      <w:ind w:left="240"/>
    </w:pPr>
  </w:style>
</w:styles>
</file>

<file path=word/webSettings.xml><?xml version="1.0" encoding="utf-8"?>
<w:webSettings xmlns:r="http://schemas.openxmlformats.org/officeDocument/2006/relationships" xmlns:w="http://schemas.openxmlformats.org/wordprocessingml/2006/main">
  <w:divs>
    <w:div w:id="227231538">
      <w:bodyDiv w:val="1"/>
      <w:marLeft w:val="0"/>
      <w:marRight w:val="0"/>
      <w:marTop w:val="0"/>
      <w:marBottom w:val="0"/>
      <w:divBdr>
        <w:top w:val="none" w:sz="0" w:space="0" w:color="auto"/>
        <w:left w:val="none" w:sz="0" w:space="0" w:color="auto"/>
        <w:bottom w:val="none" w:sz="0" w:space="0" w:color="auto"/>
        <w:right w:val="none" w:sz="0" w:space="0" w:color="auto"/>
      </w:divBdr>
    </w:div>
    <w:div w:id="320931456">
      <w:bodyDiv w:val="1"/>
      <w:marLeft w:val="0"/>
      <w:marRight w:val="0"/>
      <w:marTop w:val="0"/>
      <w:marBottom w:val="0"/>
      <w:divBdr>
        <w:top w:val="none" w:sz="0" w:space="0" w:color="auto"/>
        <w:left w:val="none" w:sz="0" w:space="0" w:color="auto"/>
        <w:bottom w:val="none" w:sz="0" w:space="0" w:color="auto"/>
        <w:right w:val="none" w:sz="0" w:space="0" w:color="auto"/>
      </w:divBdr>
      <w:divsChild>
        <w:div w:id="1346056843">
          <w:marLeft w:val="576"/>
          <w:marRight w:val="0"/>
          <w:marTop w:val="80"/>
          <w:marBottom w:val="0"/>
          <w:divBdr>
            <w:top w:val="none" w:sz="0" w:space="0" w:color="auto"/>
            <w:left w:val="none" w:sz="0" w:space="0" w:color="auto"/>
            <w:bottom w:val="none" w:sz="0" w:space="0" w:color="auto"/>
            <w:right w:val="none" w:sz="0" w:space="0" w:color="auto"/>
          </w:divBdr>
        </w:div>
      </w:divsChild>
    </w:div>
    <w:div w:id="437263289">
      <w:bodyDiv w:val="1"/>
      <w:marLeft w:val="0"/>
      <w:marRight w:val="0"/>
      <w:marTop w:val="0"/>
      <w:marBottom w:val="0"/>
      <w:divBdr>
        <w:top w:val="none" w:sz="0" w:space="0" w:color="auto"/>
        <w:left w:val="none" w:sz="0" w:space="0" w:color="auto"/>
        <w:bottom w:val="none" w:sz="0" w:space="0" w:color="auto"/>
        <w:right w:val="none" w:sz="0" w:space="0" w:color="auto"/>
      </w:divBdr>
    </w:div>
    <w:div w:id="441613562">
      <w:bodyDiv w:val="1"/>
      <w:marLeft w:val="0"/>
      <w:marRight w:val="0"/>
      <w:marTop w:val="0"/>
      <w:marBottom w:val="0"/>
      <w:divBdr>
        <w:top w:val="none" w:sz="0" w:space="0" w:color="auto"/>
        <w:left w:val="none" w:sz="0" w:space="0" w:color="auto"/>
        <w:bottom w:val="none" w:sz="0" w:space="0" w:color="auto"/>
        <w:right w:val="none" w:sz="0" w:space="0" w:color="auto"/>
      </w:divBdr>
    </w:div>
    <w:div w:id="585844224">
      <w:bodyDiv w:val="1"/>
      <w:marLeft w:val="0"/>
      <w:marRight w:val="0"/>
      <w:marTop w:val="0"/>
      <w:marBottom w:val="0"/>
      <w:divBdr>
        <w:top w:val="none" w:sz="0" w:space="0" w:color="auto"/>
        <w:left w:val="none" w:sz="0" w:space="0" w:color="auto"/>
        <w:bottom w:val="none" w:sz="0" w:space="0" w:color="auto"/>
        <w:right w:val="none" w:sz="0" w:space="0" w:color="auto"/>
      </w:divBdr>
    </w:div>
    <w:div w:id="589512843">
      <w:bodyDiv w:val="1"/>
      <w:marLeft w:val="0"/>
      <w:marRight w:val="0"/>
      <w:marTop w:val="0"/>
      <w:marBottom w:val="0"/>
      <w:divBdr>
        <w:top w:val="none" w:sz="0" w:space="0" w:color="auto"/>
        <w:left w:val="none" w:sz="0" w:space="0" w:color="auto"/>
        <w:bottom w:val="none" w:sz="0" w:space="0" w:color="auto"/>
        <w:right w:val="none" w:sz="0" w:space="0" w:color="auto"/>
      </w:divBdr>
    </w:div>
    <w:div w:id="601957764">
      <w:bodyDiv w:val="1"/>
      <w:marLeft w:val="0"/>
      <w:marRight w:val="0"/>
      <w:marTop w:val="0"/>
      <w:marBottom w:val="0"/>
      <w:divBdr>
        <w:top w:val="none" w:sz="0" w:space="0" w:color="auto"/>
        <w:left w:val="none" w:sz="0" w:space="0" w:color="auto"/>
        <w:bottom w:val="none" w:sz="0" w:space="0" w:color="auto"/>
        <w:right w:val="none" w:sz="0" w:space="0" w:color="auto"/>
      </w:divBdr>
      <w:divsChild>
        <w:div w:id="1243301010">
          <w:marLeft w:val="576"/>
          <w:marRight w:val="0"/>
          <w:marTop w:val="80"/>
          <w:marBottom w:val="0"/>
          <w:divBdr>
            <w:top w:val="none" w:sz="0" w:space="0" w:color="auto"/>
            <w:left w:val="none" w:sz="0" w:space="0" w:color="auto"/>
            <w:bottom w:val="none" w:sz="0" w:space="0" w:color="auto"/>
            <w:right w:val="none" w:sz="0" w:space="0" w:color="auto"/>
          </w:divBdr>
        </w:div>
      </w:divsChild>
    </w:div>
    <w:div w:id="666641514">
      <w:bodyDiv w:val="1"/>
      <w:marLeft w:val="0"/>
      <w:marRight w:val="0"/>
      <w:marTop w:val="0"/>
      <w:marBottom w:val="0"/>
      <w:divBdr>
        <w:top w:val="none" w:sz="0" w:space="0" w:color="auto"/>
        <w:left w:val="none" w:sz="0" w:space="0" w:color="auto"/>
        <w:bottom w:val="none" w:sz="0" w:space="0" w:color="auto"/>
        <w:right w:val="none" w:sz="0" w:space="0" w:color="auto"/>
      </w:divBdr>
      <w:divsChild>
        <w:div w:id="866792596">
          <w:marLeft w:val="150"/>
          <w:marRight w:val="0"/>
          <w:marTop w:val="0"/>
          <w:marBottom w:val="150"/>
          <w:divBdr>
            <w:top w:val="none" w:sz="0" w:space="0" w:color="auto"/>
            <w:left w:val="none" w:sz="0" w:space="0" w:color="auto"/>
            <w:bottom w:val="none" w:sz="0" w:space="0" w:color="auto"/>
            <w:right w:val="none" w:sz="0" w:space="0" w:color="auto"/>
          </w:divBdr>
        </w:div>
      </w:divsChild>
    </w:div>
    <w:div w:id="747730655">
      <w:bodyDiv w:val="1"/>
      <w:marLeft w:val="0"/>
      <w:marRight w:val="0"/>
      <w:marTop w:val="0"/>
      <w:marBottom w:val="0"/>
      <w:divBdr>
        <w:top w:val="none" w:sz="0" w:space="0" w:color="auto"/>
        <w:left w:val="none" w:sz="0" w:space="0" w:color="auto"/>
        <w:bottom w:val="none" w:sz="0" w:space="0" w:color="auto"/>
        <w:right w:val="none" w:sz="0" w:space="0" w:color="auto"/>
      </w:divBdr>
      <w:divsChild>
        <w:div w:id="997421025">
          <w:marLeft w:val="576"/>
          <w:marRight w:val="0"/>
          <w:marTop w:val="80"/>
          <w:marBottom w:val="0"/>
          <w:divBdr>
            <w:top w:val="none" w:sz="0" w:space="0" w:color="auto"/>
            <w:left w:val="none" w:sz="0" w:space="0" w:color="auto"/>
            <w:bottom w:val="none" w:sz="0" w:space="0" w:color="auto"/>
            <w:right w:val="none" w:sz="0" w:space="0" w:color="auto"/>
          </w:divBdr>
        </w:div>
      </w:divsChild>
    </w:div>
    <w:div w:id="1002662010">
      <w:bodyDiv w:val="1"/>
      <w:marLeft w:val="0"/>
      <w:marRight w:val="0"/>
      <w:marTop w:val="0"/>
      <w:marBottom w:val="0"/>
      <w:divBdr>
        <w:top w:val="none" w:sz="0" w:space="0" w:color="auto"/>
        <w:left w:val="none" w:sz="0" w:space="0" w:color="auto"/>
        <w:bottom w:val="none" w:sz="0" w:space="0" w:color="auto"/>
        <w:right w:val="none" w:sz="0" w:space="0" w:color="auto"/>
      </w:divBdr>
    </w:div>
    <w:div w:id="1297175253">
      <w:bodyDiv w:val="1"/>
      <w:marLeft w:val="0"/>
      <w:marRight w:val="0"/>
      <w:marTop w:val="0"/>
      <w:marBottom w:val="0"/>
      <w:divBdr>
        <w:top w:val="none" w:sz="0" w:space="0" w:color="auto"/>
        <w:left w:val="none" w:sz="0" w:space="0" w:color="auto"/>
        <w:bottom w:val="none" w:sz="0" w:space="0" w:color="auto"/>
        <w:right w:val="none" w:sz="0" w:space="0" w:color="auto"/>
      </w:divBdr>
    </w:div>
    <w:div w:id="1553073413">
      <w:bodyDiv w:val="1"/>
      <w:marLeft w:val="0"/>
      <w:marRight w:val="0"/>
      <w:marTop w:val="0"/>
      <w:marBottom w:val="0"/>
      <w:divBdr>
        <w:top w:val="none" w:sz="0" w:space="0" w:color="auto"/>
        <w:left w:val="none" w:sz="0" w:space="0" w:color="auto"/>
        <w:bottom w:val="none" w:sz="0" w:space="0" w:color="auto"/>
        <w:right w:val="none" w:sz="0" w:space="0" w:color="auto"/>
      </w:divBdr>
      <w:divsChild>
        <w:div w:id="1794865740">
          <w:marLeft w:val="576"/>
          <w:marRight w:val="0"/>
          <w:marTop w:val="80"/>
          <w:marBottom w:val="0"/>
          <w:divBdr>
            <w:top w:val="none" w:sz="0" w:space="0" w:color="auto"/>
            <w:left w:val="none" w:sz="0" w:space="0" w:color="auto"/>
            <w:bottom w:val="none" w:sz="0" w:space="0" w:color="auto"/>
            <w:right w:val="none" w:sz="0" w:space="0" w:color="auto"/>
          </w:divBdr>
        </w:div>
      </w:divsChild>
    </w:div>
    <w:div w:id="1603411978">
      <w:bodyDiv w:val="1"/>
      <w:marLeft w:val="0"/>
      <w:marRight w:val="0"/>
      <w:marTop w:val="0"/>
      <w:marBottom w:val="0"/>
      <w:divBdr>
        <w:top w:val="none" w:sz="0" w:space="0" w:color="auto"/>
        <w:left w:val="none" w:sz="0" w:space="0" w:color="auto"/>
        <w:bottom w:val="none" w:sz="0" w:space="0" w:color="auto"/>
        <w:right w:val="none" w:sz="0" w:space="0" w:color="auto"/>
      </w:divBdr>
      <w:divsChild>
        <w:div w:id="468477598">
          <w:marLeft w:val="150"/>
          <w:marRight w:val="0"/>
          <w:marTop w:val="0"/>
          <w:marBottom w:val="150"/>
          <w:divBdr>
            <w:top w:val="none" w:sz="0" w:space="0" w:color="auto"/>
            <w:left w:val="none" w:sz="0" w:space="0" w:color="auto"/>
            <w:bottom w:val="none" w:sz="0" w:space="0" w:color="auto"/>
            <w:right w:val="none" w:sz="0" w:space="0" w:color="auto"/>
          </w:divBdr>
        </w:div>
      </w:divsChild>
    </w:div>
    <w:div w:id="1950163983">
      <w:bodyDiv w:val="1"/>
      <w:marLeft w:val="0"/>
      <w:marRight w:val="0"/>
      <w:marTop w:val="0"/>
      <w:marBottom w:val="0"/>
      <w:divBdr>
        <w:top w:val="none" w:sz="0" w:space="0" w:color="auto"/>
        <w:left w:val="none" w:sz="0" w:space="0" w:color="auto"/>
        <w:bottom w:val="none" w:sz="0" w:space="0" w:color="auto"/>
        <w:right w:val="none" w:sz="0" w:space="0" w:color="auto"/>
      </w:divBdr>
    </w:div>
    <w:div w:id="2003578271">
      <w:bodyDiv w:val="1"/>
      <w:marLeft w:val="0"/>
      <w:marRight w:val="0"/>
      <w:marTop w:val="0"/>
      <w:marBottom w:val="0"/>
      <w:divBdr>
        <w:top w:val="none" w:sz="0" w:space="0" w:color="auto"/>
        <w:left w:val="none" w:sz="0" w:space="0" w:color="auto"/>
        <w:bottom w:val="none" w:sz="0" w:space="0" w:color="auto"/>
        <w:right w:val="none" w:sz="0" w:space="0" w:color="auto"/>
      </w:divBdr>
      <w:divsChild>
        <w:div w:id="992026279">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adviser.ru/index.php/%D0%9A%D0%BE%D0%BC%D0%BF%D0%B0%D0%BD%D0%B8%D1%8F:1%D0%A1-%D0%A0%D0%B0%D1%80%D1%83%D1%81" TargetMode="External"/><Relationship Id="rId117" Type="http://schemas.openxmlformats.org/officeDocument/2006/relationships/image" Target="media/image36.png"/><Relationship Id="rId21" Type="http://schemas.openxmlformats.org/officeDocument/2006/relationships/hyperlink" Target="http://www.tadviser.ru/index.php/%D0%9A%D0%BE%D0%BC%D0%BF%D0%B0%D0%BD%D0%B8%D1%8F:%D0%A4%D0%B5%D0%B4%D0%B5%D1%80%D0%B0%D0%BB%D1%8C%D0%BD%D0%BE%D0%B5_%D0%B0%D0%B3%D0%B5%D0%BD%D1%81%D1%82%D0%B2%D0%BE_%D0%BF%D0%BE_%D0%B0%D1%82%D0%BE%D0%BC%D0%BD%D0%BE%D0%B9_%D1%8D%D0%BD%D0%B5%D1%80%D0%B3%D0%B5%D1%82%D0%B8%D0%BA%D0%B5_%D0%A0%D0%BE%D1%81%D0%B0%D1%82%D0%BE%D0%BC" TargetMode="External"/><Relationship Id="rId42" Type="http://schemas.openxmlformats.org/officeDocument/2006/relationships/hyperlink" Target="http://www.tadviser.ru/index.php/%D0%9A%D0%BE%D0%BC%D0%BF%D0%B0%D0%BD%D0%B8%D1%8F:%D0%A4%D0%B8%D0%BD%D0%B0%D0%BD%D1%81%D0%BE%D0%B2%D1%8B%D0%B5_%D1%82%D0%B5%D1%85%D0%BD%D0%BE%D0%BB%D0%BE%D0%B3%D0%B8%D0%B8" TargetMode="External"/><Relationship Id="rId47" Type="http://schemas.openxmlformats.org/officeDocument/2006/relationships/hyperlink" Target="http://www.tadviser.ru/index.php/%D0%9F%D1%80%D0%BE%D0%B4%D1%83%D0%BA%D1%82:%D0%93%D0%B0%D0%BB%D0%B0%D0%BA%D1%82%D0%B8%D0%BA%D0%B0_ERP:_%D0%9A%D0%BE%D0%BD%D1%82%D1%83%D1%80_%D1%83%D0%BF%D1%80%D0%B0%D0%B2%D0%BB%D0%B5%D0%BD%D0%B8%D1%8F_%D0%BF%D0%B5%D1%80%D1%81%D0%BE%D0%BD%D0%B0%D0%BB%D0%BE%D0%BC" TargetMode="External"/><Relationship Id="rId63" Type="http://schemas.openxmlformats.org/officeDocument/2006/relationships/hyperlink" Target="http://www.tadviser.ru/index.php/%D0%9A%D0%BE%D0%BC%D0%BF%D0%B0%D0%BD%D0%B8%D1%8F:%D0%9A%D0%BE%D1%80%D0%BF%D0%BE%D1%80%D0%B0%D1%86%D0%B8%D1%8F_%D0%93%D0%B0%D0%BB%D0%B0%D0%BA%D1%82%D0%B8%D0%BA%D0%B0" TargetMode="External"/><Relationship Id="rId68" Type="http://schemas.openxmlformats.org/officeDocument/2006/relationships/oleObject" Target="embeddings/oleObject2.bin"/><Relationship Id="rId84" Type="http://schemas.openxmlformats.org/officeDocument/2006/relationships/oleObject" Target="embeddings/oleObject10.bin"/><Relationship Id="rId89" Type="http://schemas.openxmlformats.org/officeDocument/2006/relationships/image" Target="media/image18.emf"/><Relationship Id="rId112" Type="http://schemas.openxmlformats.org/officeDocument/2006/relationships/image" Target="media/image31.jpeg"/><Relationship Id="rId133" Type="http://schemas.openxmlformats.org/officeDocument/2006/relationships/image" Target="media/image52.png"/><Relationship Id="rId138" Type="http://schemas.openxmlformats.org/officeDocument/2006/relationships/hyperlink" Target="https://www.cedarcrestone.com" TargetMode="External"/><Relationship Id="rId16" Type="http://schemas.openxmlformats.org/officeDocument/2006/relationships/hyperlink" Target="http://tadviser.ru/a/151743" TargetMode="External"/><Relationship Id="rId107" Type="http://schemas.openxmlformats.org/officeDocument/2006/relationships/image" Target="media/image27.emf"/><Relationship Id="rId11" Type="http://schemas.openxmlformats.org/officeDocument/2006/relationships/image" Target="media/image3.jpeg"/><Relationship Id="rId32" Type="http://schemas.openxmlformats.org/officeDocument/2006/relationships/hyperlink" Target="http://tadviser.ru/a/95514" TargetMode="External"/><Relationship Id="rId37" Type="http://schemas.openxmlformats.org/officeDocument/2006/relationships/hyperlink" Target="http://www.tadviser.ru/index.php/%D0%9A%D0%BE%D0%BC%D0%BF%D0%B0%D0%BD%D0%B8%D1%8F:%D0%9F%D1%80%D0%BE%D0%BA%D0%BE%D0%BF%D1%8C%D0%B5%D0%B2%D1%81%D0%BA%D1%83%D0%B3%D0%BE%D0%BB%D1%8C" TargetMode="External"/><Relationship Id="rId53" Type="http://schemas.openxmlformats.org/officeDocument/2006/relationships/hyperlink" Target="http://www.tadviser.ru/index.php/%D0%9A%D0%BE%D0%BC%D0%BF%D0%B0%D0%BD%D0%B8%D1%8F:%D0%90%D0%92%D0%A6" TargetMode="External"/><Relationship Id="rId58" Type="http://schemas.openxmlformats.org/officeDocument/2006/relationships/image" Target="media/image5.png"/><Relationship Id="rId74" Type="http://schemas.openxmlformats.org/officeDocument/2006/relationships/oleObject" Target="embeddings/oleObject5.bin"/><Relationship Id="rId79" Type="http://schemas.openxmlformats.org/officeDocument/2006/relationships/image" Target="media/image13.emf"/><Relationship Id="rId102" Type="http://schemas.openxmlformats.org/officeDocument/2006/relationships/oleObject" Target="embeddings/oleObject19.bin"/><Relationship Id="rId123" Type="http://schemas.openxmlformats.org/officeDocument/2006/relationships/image" Target="media/image42.png"/><Relationship Id="rId128" Type="http://schemas.openxmlformats.org/officeDocument/2006/relationships/image" Target="media/image47.png"/><Relationship Id="rId5" Type="http://schemas.openxmlformats.org/officeDocument/2006/relationships/webSettings" Target="webSettings.xml"/><Relationship Id="rId90" Type="http://schemas.openxmlformats.org/officeDocument/2006/relationships/oleObject" Target="embeddings/oleObject13.bin"/><Relationship Id="rId95" Type="http://schemas.openxmlformats.org/officeDocument/2006/relationships/image" Target="media/image21.emf"/><Relationship Id="rId22" Type="http://schemas.openxmlformats.org/officeDocument/2006/relationships/hyperlink" Target="http://www.tadviser.ru/index.php/%D0%9A%D0%BE%D0%BC%D0%BF%D0%B0%D0%BD%D0%B8%D1%8F:Molga_Consulting_(%D0%9C%D0%BE%D0%BB%D0%B3%D0%B0_%D0%9A%D0%BE%D0%BD%D1%81%D0%B0%D0%BB%D1%82%D0%B8%D0%BD%D0%B3)" TargetMode="External"/><Relationship Id="rId27" Type="http://schemas.openxmlformats.org/officeDocument/2006/relationships/hyperlink" Target="http://www.tadviser.ru/index.php/%D0%9F%D1%80%D0%BE%D0%B4%D1%83%D0%BA%D1%82:1%D0%A1:%D0%97%D0%B0%D1%80%D0%BF%D0%BB%D0%B0%D1%82%D0%B0_%D0%B8_%D1%83%D0%BF%D1%80%D0%B0%D0%B2%D0%BB%D0%B5%D0%BD%D0%B8%D0%B5_%D0%BF%D0%B5%D1%80%D1%81%D0%BE%D0%BD%D0%B0%D0%BB%D0%BE%D0%BC_8_%D0%9A%D0%9E%D0%A0%D0%9F" TargetMode="External"/><Relationship Id="rId43" Type="http://schemas.openxmlformats.org/officeDocument/2006/relationships/hyperlink" Target="http://www.tadviser.ru/index.php/%D0%9F%D1%80%D0%BE%D0%B4%D1%83%D0%BA%D1%82:%D0%93%D0%B0%D0%BB%D0%B0%D0%BA%D1%82%D0%B8%D0%BA%D0%B0_ERP:_%D0%9A%D0%BE%D0%BD%D1%82%D1%83%D1%80_%D1%83%D0%BF%D1%80%D0%B0%D0%B2%D0%BB%D0%B5%D0%BD%D0%B8%D1%8F_%D0%BF%D0%B5%D1%80%D1%81%D0%BE%D0%BD%D0%B0%D0%BB%D0%BE%D0%BC" TargetMode="External"/><Relationship Id="rId48" Type="http://schemas.openxmlformats.org/officeDocument/2006/relationships/hyperlink" Target="http://tadviser.ru/a/152080" TargetMode="External"/><Relationship Id="rId64" Type="http://schemas.openxmlformats.org/officeDocument/2006/relationships/hyperlink" Target="http://www.tadviser.ru/index.php/%D0%9A%D0%BE%D0%BC%D0%BF%D0%B0%D0%BD%D0%B8%D1%8F:%D0%90%D0%B8%D0%A2_%D0%A1%D0%BE%D1%84%D1%82" TargetMode="External"/><Relationship Id="rId69" Type="http://schemas.openxmlformats.org/officeDocument/2006/relationships/image" Target="media/image8.emf"/><Relationship Id="rId113" Type="http://schemas.openxmlformats.org/officeDocument/2006/relationships/image" Target="media/image32.jpeg"/><Relationship Id="rId118" Type="http://schemas.openxmlformats.org/officeDocument/2006/relationships/image" Target="media/image37.png"/><Relationship Id="rId134" Type="http://schemas.openxmlformats.org/officeDocument/2006/relationships/image" Target="media/image53.png"/><Relationship Id="rId139" Type="http://schemas.openxmlformats.org/officeDocument/2006/relationships/footer" Target="footer1.xml"/><Relationship Id="rId8" Type="http://schemas.openxmlformats.org/officeDocument/2006/relationships/hyperlink" Target="http://www.tadviser.ru/index.php/%D0%A4%D0%B0%D0%B9%D0%BB:HRMS_%D0%A3%D1%80%D0%BE%D0%B2%D0%BD%D0%B8.jpg" TargetMode="External"/><Relationship Id="rId51" Type="http://schemas.openxmlformats.org/officeDocument/2006/relationships/hyperlink" Target="http://www.tadviser.ru/index.php/%D0%9F%D1%80%D0%BE%D0%B4%D1%83%D0%BA%D1%82:%D0%93%D0%B0%D0%BB%D0%B0%D0%BA%D1%82%D0%B8%D0%BA%D0%B0_ERP:_%D0%9A%D0%BE%D0%BD%D1%82%D1%83%D1%80_%D1%83%D0%BF%D1%80%D0%B0%D0%B2%D0%BB%D0%B5%D0%BD%D0%B8%D1%8F_%D0%BF%D0%B5%D1%80%D1%81%D0%BE%D0%BD%D0%B0%D0%BB%D0%BE%D0%BC" TargetMode="External"/><Relationship Id="rId72" Type="http://schemas.openxmlformats.org/officeDocument/2006/relationships/oleObject" Target="embeddings/oleObject4.bin"/><Relationship Id="rId80" Type="http://schemas.openxmlformats.org/officeDocument/2006/relationships/oleObject" Target="embeddings/oleObject8.bin"/><Relationship Id="rId85" Type="http://schemas.openxmlformats.org/officeDocument/2006/relationships/image" Target="media/image16.emf"/><Relationship Id="rId93" Type="http://schemas.openxmlformats.org/officeDocument/2006/relationships/image" Target="media/image20.emf"/><Relationship Id="rId98" Type="http://schemas.openxmlformats.org/officeDocument/2006/relationships/oleObject" Target="embeddings/oleObject17.bin"/><Relationship Id="rId12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tadviser.ru/index.php/%D0%9A%D0%BE%D0%BC%D0%BF%D0%B0%D0%BD%D0%B8%D1%8F:%D0%A0%D1%83%D1%81%D0%93%D0%B8%D0%B4%D1%80%D0%BE" TargetMode="External"/><Relationship Id="rId25" Type="http://schemas.openxmlformats.org/officeDocument/2006/relationships/hyperlink" Target="http://www.tadviser.ru/index.php/%D0%9A%D0%BE%D0%BC%D0%BF%D0%B0%D0%BD%D0%B8%D1%8F:%D0%A2%D0%B0%D1%82%D0%BD%D0%B5%D1%84%D1%82%D1%8C-%D0%9D%D0%B5%D1%84%D1%82%D0%B5%D1%85%D0%B8%D0%BC" TargetMode="External"/><Relationship Id="rId33" Type="http://schemas.openxmlformats.org/officeDocument/2006/relationships/hyperlink" Target="http://www.tadviser.ru/index.php/%D0%9A%D0%BE%D0%BC%D0%BF%D0%B0%D0%BD%D0%B8%D1%8F:%D0%A2%D1%80%D0%B0%D0%BD%D1%81%D0%BD%D0%B5%D1%84%D1%82%D1%8C,_%D0%90%D0%9A" TargetMode="External"/><Relationship Id="rId38" Type="http://schemas.openxmlformats.org/officeDocument/2006/relationships/hyperlink" Target="http://www.tadviser.ru/index.php/%D0%9A%D0%BE%D0%BC%D0%BF%D0%B0%D0%BD%D0%B8%D1%8F:%D0%A4%D0%B8%D0%BD%D0%B0%D0%BD%D1%81%D0%BE%D0%B2%D1%8B%D0%B5_%D1%82%D0%B5%D1%85%D0%BD%D0%BE%D0%BB%D0%BE%D0%B3%D0%B8%D0%B8" TargetMode="External"/><Relationship Id="rId46" Type="http://schemas.openxmlformats.org/officeDocument/2006/relationships/hyperlink" Target="http://www.tadviser.ru/index.php/%D0%9A%D0%BE%D0%BC%D0%BF%D0%B0%D0%BD%D0%B8%D1%8F:%D0%A4%D0%B8%D0%BD%D0%B0%D0%BD%D1%81%D0%BE%D0%B2%D1%8B%D0%B5_%D1%82%D0%B5%D1%85%D0%BD%D0%BE%D0%BB%D0%BE%D0%B3%D0%B8%D0%B8" TargetMode="External"/><Relationship Id="rId59" Type="http://schemas.openxmlformats.org/officeDocument/2006/relationships/hyperlink" Target="http://www.tadviser.ru/index.php/%D0%9A%D0%BE%D0%BC%D0%BF%D0%B0%D0%BD%D0%B8%D1%8F:IBS" TargetMode="External"/><Relationship Id="rId67" Type="http://schemas.openxmlformats.org/officeDocument/2006/relationships/image" Target="media/image7.emf"/><Relationship Id="rId103" Type="http://schemas.openxmlformats.org/officeDocument/2006/relationships/image" Target="media/image25.emf"/><Relationship Id="rId108" Type="http://schemas.openxmlformats.org/officeDocument/2006/relationships/oleObject" Target="embeddings/oleObject22.bin"/><Relationship Id="rId116" Type="http://schemas.openxmlformats.org/officeDocument/2006/relationships/image" Target="media/image35.png"/><Relationship Id="rId124" Type="http://schemas.openxmlformats.org/officeDocument/2006/relationships/image" Target="media/image43.png"/><Relationship Id="rId129" Type="http://schemas.openxmlformats.org/officeDocument/2006/relationships/image" Target="media/image48.png"/><Relationship Id="rId137" Type="http://schemas.openxmlformats.org/officeDocument/2006/relationships/hyperlink" Target="http://www.technologyevaluation.com/" TargetMode="External"/><Relationship Id="rId20" Type="http://schemas.openxmlformats.org/officeDocument/2006/relationships/hyperlink" Target="http://tadviser.ru/a/136131" TargetMode="External"/><Relationship Id="rId41" Type="http://schemas.openxmlformats.org/officeDocument/2006/relationships/hyperlink" Target="http://www.tadviser.ru/index.php/%D0%9A%D0%BE%D0%BC%D0%BF%D0%B0%D0%BD%D0%B8%D1%8F:%D0%90%D0%BB%D1%82%D0%B0%D0%B9%D0%B2%D0%B0%D0%B3%D0%BE%D0%BD,_%D0%9E%D0%90%D0%9E" TargetMode="External"/><Relationship Id="rId54" Type="http://schemas.openxmlformats.org/officeDocument/2006/relationships/hyperlink" Target="http://www.tadviser.ru/index.php/%D0%9A%D0%BE%D0%BC%D0%BF%D0%B0%D0%BD%D0%B8%D1%8F:%D0%9A%D0%BE%D1%80%D0%BF%D0%BE%D1%80%D0%B0%D1%86%D0%B8%D1%8F_%D0%93%D0%B0%D0%BB%D0%B0%D0%BA%D1%82%D0%B8%D0%BA%D0%B0" TargetMode="External"/><Relationship Id="rId62" Type="http://schemas.openxmlformats.org/officeDocument/2006/relationships/hyperlink" Target="http://www.tadviser.ru/index.php/%D0%9A%D0%BE%D0%BC%D0%BF%D0%B0%D0%BD%D0%B8%D1%8F:%D0%AD%D0%92%D0%9E%D0%9B%D0%90" TargetMode="External"/><Relationship Id="rId70" Type="http://schemas.openxmlformats.org/officeDocument/2006/relationships/oleObject" Target="embeddings/oleObject3.bin"/><Relationship Id="rId75" Type="http://schemas.openxmlformats.org/officeDocument/2006/relationships/image" Target="media/image11.emf"/><Relationship Id="rId83" Type="http://schemas.openxmlformats.org/officeDocument/2006/relationships/image" Target="media/image15.emf"/><Relationship Id="rId88" Type="http://schemas.openxmlformats.org/officeDocument/2006/relationships/oleObject" Target="embeddings/oleObject12.bin"/><Relationship Id="rId91" Type="http://schemas.openxmlformats.org/officeDocument/2006/relationships/image" Target="media/image19.emf"/><Relationship Id="rId96" Type="http://schemas.openxmlformats.org/officeDocument/2006/relationships/oleObject" Target="embeddings/oleObject16.bin"/><Relationship Id="rId111" Type="http://schemas.openxmlformats.org/officeDocument/2006/relationships/image" Target="media/image30.jpeg"/><Relationship Id="rId132" Type="http://schemas.openxmlformats.org/officeDocument/2006/relationships/image" Target="media/image51.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adviser.ru/index.php/%D0%9F%D1%80%D0%BE%D0%B4%D1%83%D0%BA%D1%82:%D0%93%D0%B0%D0%BB%D0%B0%D0%BA%D1%82%D0%B8%D0%BA%D0%B0_ERP:_%D0%9A%D0%BE%D0%BD%D1%82%D1%83%D1%80_%D1%83%D0%BF%D1%80%D0%B0%D0%B2%D0%BB%D0%B5%D0%BD%D0%B8%D1%8F_%D0%BF%D0%B5%D1%80%D1%81%D0%BE%D0%BD%D0%B0%D0%BB%D0%BE%D0%BC" TargetMode="External"/><Relationship Id="rId23" Type="http://schemas.openxmlformats.org/officeDocument/2006/relationships/hyperlink" Target="http://www.tadviser.ru/index.php/%D0%9F%D1%80%D0%BE%D0%B4%D1%83%D0%BA%D1%82:SAP_ERP_HCM" TargetMode="External"/><Relationship Id="rId28" Type="http://schemas.openxmlformats.org/officeDocument/2006/relationships/hyperlink" Target="http://tadviser.ru/a/167292" TargetMode="External"/><Relationship Id="rId36" Type="http://schemas.openxmlformats.org/officeDocument/2006/relationships/hyperlink" Target="http://tadviser.ru/a/167294" TargetMode="External"/><Relationship Id="rId49" Type="http://schemas.openxmlformats.org/officeDocument/2006/relationships/hyperlink" Target="http://www.tadviser.ru/index.php/%D0%9A%D0%BE%D0%BC%D0%BF%D0%B0%D0%BD%D0%B8%D1%8F:%D0%AE%D0%B3%D0%BE%D1%80%D1%81%D0%BA%D0%B8%D0%B9_%D0%B3%D0%BE%D1%81%D1%83%D0%B4%D0%B0%D1%80%D1%81%D1%82%D0%B2%D0%B5%D0%BD%D0%BD%D1%8B%D0%B9_%D1%83%D0%BD%D0%B8%D0%B2%D0%B5%D1%80%D1%81%D0%B8%D1%82%D0%B5%D1%82" TargetMode="External"/><Relationship Id="rId57" Type="http://schemas.openxmlformats.org/officeDocument/2006/relationships/hyperlink" Target="http://www.tadviser.ru/index.php/%D0%A4%D0%B0%D0%B9%D0%BB:HRM_platforms_2012_TAdviser.png" TargetMode="External"/><Relationship Id="rId106" Type="http://schemas.openxmlformats.org/officeDocument/2006/relationships/oleObject" Target="embeddings/oleObject21.bin"/><Relationship Id="rId114" Type="http://schemas.openxmlformats.org/officeDocument/2006/relationships/image" Target="media/image33.emf"/><Relationship Id="rId119" Type="http://schemas.openxmlformats.org/officeDocument/2006/relationships/image" Target="media/image38.png"/><Relationship Id="rId127" Type="http://schemas.openxmlformats.org/officeDocument/2006/relationships/image" Target="media/image46.png"/><Relationship Id="rId10" Type="http://schemas.openxmlformats.org/officeDocument/2006/relationships/image" Target="media/image2.jpeg"/><Relationship Id="rId31" Type="http://schemas.openxmlformats.org/officeDocument/2006/relationships/hyperlink" Target="http://www.tadviser.ru/index.php/%D0%9F%D1%80%D0%BE%D0%B4%D1%83%D0%BA%D1%82:%D0%9C%D0%BE%D0%BD%D0%BE%D0%BB%D0%B8%D1%82:_%D0%9F%D0%B5%D1%80%D1%81%D0%BE%D0%BD%D0%B0%D0%BB" TargetMode="External"/><Relationship Id="rId44" Type="http://schemas.openxmlformats.org/officeDocument/2006/relationships/hyperlink" Target="http://tadviser.ru/a/151385" TargetMode="External"/><Relationship Id="rId52" Type="http://schemas.openxmlformats.org/officeDocument/2006/relationships/hyperlink" Target="http://tadviser.ru/a/151461" TargetMode="External"/><Relationship Id="rId60" Type="http://schemas.openxmlformats.org/officeDocument/2006/relationships/hyperlink" Target="http://www.tadviser.ru/index.php/%D0%9A%D0%BE%D0%BC%D0%BF%D0%B0%D0%BD%D0%B8%D1%8F:%D0%90%D0%B9-%D0%A2%D0%B5%D0%BA%D0%BE" TargetMode="External"/><Relationship Id="rId65" Type="http://schemas.openxmlformats.org/officeDocument/2006/relationships/image" Target="media/image6.emf"/><Relationship Id="rId73" Type="http://schemas.openxmlformats.org/officeDocument/2006/relationships/image" Target="media/image10.emf"/><Relationship Id="rId78" Type="http://schemas.openxmlformats.org/officeDocument/2006/relationships/oleObject" Target="embeddings/oleObject7.bin"/><Relationship Id="rId81" Type="http://schemas.openxmlformats.org/officeDocument/2006/relationships/image" Target="media/image14.emf"/><Relationship Id="rId86" Type="http://schemas.openxmlformats.org/officeDocument/2006/relationships/oleObject" Target="embeddings/oleObject11.bin"/><Relationship Id="rId94" Type="http://schemas.openxmlformats.org/officeDocument/2006/relationships/oleObject" Target="embeddings/oleObject15.bin"/><Relationship Id="rId99" Type="http://schemas.openxmlformats.org/officeDocument/2006/relationships/image" Target="media/image23.emf"/><Relationship Id="rId101" Type="http://schemas.openxmlformats.org/officeDocument/2006/relationships/image" Target="media/image24.emf"/><Relationship Id="rId122" Type="http://schemas.openxmlformats.org/officeDocument/2006/relationships/image" Target="media/image41.png"/><Relationship Id="rId130" Type="http://schemas.openxmlformats.org/officeDocument/2006/relationships/image" Target="media/image49.png"/><Relationship Id="rId135" Type="http://schemas.openxmlformats.org/officeDocument/2006/relationships/hyperlink" Target="http://www.tadviser.ru/"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tadviser.ru/index.php/%D0%9A%D0%BE%D0%BC%D0%BF%D0%B0%D0%BD%D0%B8%D1%8F:%D0%94%D0%B0%D0%BB%D1%8C%D0%BD%D0%B5%D0%B2%D0%BE%D1%81%D1%82%D0%BE%D1%87%D0%BD%D0%B0%D1%8F_%D0%B3%D0%B5%D0%BD%D0%B5%D1%80%D0%B8%D1%80%D1%83%D1%8E%D1%89%D0%B0%D1%8F_%D0%BA%D0%BE%D0%BC%D0%BF%D0%B0%D0%BD%D0%B8%D1%8F" TargetMode="External"/><Relationship Id="rId18" Type="http://schemas.openxmlformats.org/officeDocument/2006/relationships/hyperlink" Target="http://www.tadviser.ru/index.php/%D0%9A%D0%BE%D0%BC%D0%BF%D0%B0%D0%BD%D0%B8%D1%8F:%D0%90-%D0%AD%D0%BD%D0%B5%D1%80%D0%B4%D0%B6%D0%B8_%D0%A1%D0%B8%D1%81%D1%82%D0%B5%D0%BC%D1%81" TargetMode="External"/><Relationship Id="rId39" Type="http://schemas.openxmlformats.org/officeDocument/2006/relationships/hyperlink" Target="http://www.tadviser.ru/index.php/%D0%9F%D1%80%D0%BE%D0%B4%D1%83%D0%BA%D1%82:%D0%93%D0%B0%D0%BB%D0%B0%D0%BA%D1%82%D0%B8%D0%BA%D0%B0_ERP:_%D0%9A%D0%BE%D0%BD%D1%82%D1%83%D1%80_%D1%83%D0%BF%D1%80%D0%B0%D0%B2%D0%BB%D0%B5%D0%BD%D0%B8%D1%8F_%D0%BF%D0%B5%D1%80%D1%81%D0%BE%D0%BD%D0%B0%D0%BB%D0%BE%D0%BC" TargetMode="External"/><Relationship Id="rId109" Type="http://schemas.openxmlformats.org/officeDocument/2006/relationships/image" Target="media/image28.jpeg"/><Relationship Id="rId34" Type="http://schemas.openxmlformats.org/officeDocument/2006/relationships/hyperlink" Target="http://www.tadviser.ru/index.php/%D0%9A%D0%BE%D0%BC%D0%BF%D0%B0%D0%BD%D0%B8%D1%8F:1%D0%A1:%D0%9F%D0%B5%D1%80%D0%B2%D1%8B%D0%B9_%D0%91%D0%98%D0%A2_(%D1%80%D0%B0%D0%BD%D0%B5%D0%B5_1%D0%A1:%D0%91%D1%83%D1%85%D1%83%D1%87%D0%B5%D1%82_%D0%B8_%D0%A2%D0%BE%D1%80%D0%B3%D0%BE%D0%B2%D0%BB%D1%8F)" TargetMode="External"/><Relationship Id="rId50" Type="http://schemas.openxmlformats.org/officeDocument/2006/relationships/hyperlink" Target="http://www.tadviser.ru/index.php/%D0%9A%D0%BE%D0%BC%D0%BF%D0%B0%D0%BD%D0%B8%D1%8F:%D0%9A%D0%BE%D1%80%D0%BF%D0%BE%D1%80%D0%B0%D1%86%D0%B8%D1%8F_%D0%93%D0%B0%D0%BB%D0%B0%D0%BA%D1%82%D0%B8%D0%BA%D0%B0" TargetMode="External"/><Relationship Id="rId55" Type="http://schemas.openxmlformats.org/officeDocument/2006/relationships/hyperlink" Target="http://www.tadviser.ru/index.php/%D0%9F%D1%80%D0%BE%D0%B4%D1%83%D0%BA%D1%82:%D0%93%D0%B0%D0%BB%D0%B0%D0%BA%D1%82%D0%B8%D0%BA%D0%B0_ERP:_%D0%9A%D0%BE%D0%BD%D1%82%D1%83%D1%80_%D1%83%D0%BF%D1%80%D0%B0%D0%B2%D0%BB%D0%B5%D0%BD%D0%B8%D1%8F_%D0%BF%D0%B5%D1%80%D1%81%D0%BE%D0%BD%D0%B0%D0%BB%D0%BE%D0%BC" TargetMode="External"/><Relationship Id="rId76" Type="http://schemas.openxmlformats.org/officeDocument/2006/relationships/oleObject" Target="embeddings/oleObject6.bin"/><Relationship Id="rId97" Type="http://schemas.openxmlformats.org/officeDocument/2006/relationships/image" Target="media/image22.emf"/><Relationship Id="rId104" Type="http://schemas.openxmlformats.org/officeDocument/2006/relationships/oleObject" Target="embeddings/oleObject20.bin"/><Relationship Id="rId120" Type="http://schemas.openxmlformats.org/officeDocument/2006/relationships/image" Target="media/image39.png"/><Relationship Id="rId125" Type="http://schemas.openxmlformats.org/officeDocument/2006/relationships/image" Target="media/image44.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9.emf"/><Relationship Id="rId92" Type="http://schemas.openxmlformats.org/officeDocument/2006/relationships/oleObject" Target="embeddings/oleObject14.bin"/><Relationship Id="rId2" Type="http://schemas.openxmlformats.org/officeDocument/2006/relationships/numbering" Target="numbering.xml"/><Relationship Id="rId29" Type="http://schemas.openxmlformats.org/officeDocument/2006/relationships/hyperlink" Target="http://www.tadviser.ru/index.php/%D0%9A%D0%BE%D0%BC%D0%BF%D0%B0%D0%BD%D0%B8%D1%8F:%D0%91%D0%B0%D0%BB%D1%82%D0%B8%D0%BA%D0%B0,_%D0%BF%D0%B8%D0%B2%D0%BE%D0%B2%D0%B0%D1%80%D0%B5%D0%BD%D0%BD%D0%B0%D1%8F_%D0%BA%D0%BE%D0%BC%D0%BF%D0%B0%D0%BD%D0%B8%D1%8F" TargetMode="External"/><Relationship Id="rId24" Type="http://schemas.openxmlformats.org/officeDocument/2006/relationships/hyperlink" Target="http://tadviser.ru/a/62283" TargetMode="External"/><Relationship Id="rId40" Type="http://schemas.openxmlformats.org/officeDocument/2006/relationships/hyperlink" Target="http://tadviser.ru/a/152102" TargetMode="External"/><Relationship Id="rId45" Type="http://schemas.openxmlformats.org/officeDocument/2006/relationships/hyperlink" Target="http://www.tadviser.ru/index.php/%D0%9A%D0%BE%D0%BC%D0%BF%D0%B0%D0%BD%D0%B8%D1%8F:%D0%A1%D0%B0%D0%BB%D0%B5%D0%BA" TargetMode="External"/><Relationship Id="rId66" Type="http://schemas.openxmlformats.org/officeDocument/2006/relationships/oleObject" Target="embeddings/oleObject1.bin"/><Relationship Id="rId87" Type="http://schemas.openxmlformats.org/officeDocument/2006/relationships/image" Target="media/image17.emf"/><Relationship Id="rId110" Type="http://schemas.openxmlformats.org/officeDocument/2006/relationships/image" Target="media/image29.jpeg"/><Relationship Id="rId115" Type="http://schemas.openxmlformats.org/officeDocument/2006/relationships/image" Target="media/image34.png"/><Relationship Id="rId131" Type="http://schemas.openxmlformats.org/officeDocument/2006/relationships/image" Target="media/image50.png"/><Relationship Id="rId136" Type="http://schemas.openxmlformats.org/officeDocument/2006/relationships/hyperlink" Target="http://www.forrester.com/" TargetMode="External"/><Relationship Id="rId61" Type="http://schemas.openxmlformats.org/officeDocument/2006/relationships/hyperlink" Target="http://www.tadviser.ru/index.php/%D0%9A%D0%BE%D0%BC%D0%BF%D0%B0%D0%BD%D0%B8%D1%8F:Molga_Consulting_(%D0%9C%D0%BE%D0%BB%D0%B3%D0%B0_%D0%9A%D0%BE%D0%BD%D1%81%D0%B0%D0%BB%D1%82%D0%B8%D0%BD%D0%B3)" TargetMode="External"/><Relationship Id="rId82" Type="http://schemas.openxmlformats.org/officeDocument/2006/relationships/oleObject" Target="embeddings/oleObject9.bin"/><Relationship Id="rId19" Type="http://schemas.openxmlformats.org/officeDocument/2006/relationships/hyperlink" Target="http://www.tadviser.ru/index.php/%D0%9F%D1%80%D0%BE%D0%B4%D1%83%D0%BA%D1%82:SAP_ERP_HCM" TargetMode="External"/><Relationship Id="rId14" Type="http://schemas.openxmlformats.org/officeDocument/2006/relationships/hyperlink" Target="http://www.tadviser.ru/index.php/%D0%9A%D0%BE%D0%BC%D0%BF%D0%B0%D0%BD%D0%B8%D1%8F:%D0%9D%D0%BE%D0%B2%D1%8B%D0%B9_%D0%90%D1%82%D0%BB%D0%B0%D0%BD%D1%82" TargetMode="External"/><Relationship Id="rId30" Type="http://schemas.openxmlformats.org/officeDocument/2006/relationships/hyperlink" Target="http://www.tadviser.ru/index.php/%D0%9A%D0%BE%D0%BC%D0%BF%D0%B0%D0%BD%D0%B8%D1%8F:%D0%9C%D0%BE%D0%BD%D0%BE%D0%BB%D0%B8%D1%82-%D0%98%D0%BD%D1%84%D0%BE" TargetMode="External"/><Relationship Id="rId35" Type="http://schemas.openxmlformats.org/officeDocument/2006/relationships/hyperlink" Target="http://www.tadviser.ru/index.php/%D0%9F%D1%80%D0%BE%D0%B4%D1%83%D0%BA%D1%82:1%D0%A1:%D0%97%D0%B0%D1%80%D0%BF%D0%BB%D0%B0%D1%82%D0%B0_%D0%B8_%D1%83%D0%BF%D1%80%D0%B0%D0%B2%D0%BB%D0%B5%D0%BD%D0%B8%D0%B5_%D0%BF%D0%B5%D1%80%D1%81%D0%BE%D0%BD%D0%B0%D0%BB%D0%BE%D0%BC_8_%D0%9A%D0%9E%D0%A0%D0%9F" TargetMode="External"/><Relationship Id="rId56" Type="http://schemas.openxmlformats.org/officeDocument/2006/relationships/hyperlink" Target="http://tadviser.ru/a/149939" TargetMode="External"/><Relationship Id="rId77" Type="http://schemas.openxmlformats.org/officeDocument/2006/relationships/image" Target="media/image12.emf"/><Relationship Id="rId100" Type="http://schemas.openxmlformats.org/officeDocument/2006/relationships/oleObject" Target="embeddings/oleObject18.bin"/><Relationship Id="rId105" Type="http://schemas.openxmlformats.org/officeDocument/2006/relationships/image" Target="media/image26.emf"/><Relationship Id="rId126"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84341-7169-41D1-8FD4-89A7D7E16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1974</TotalTime>
  <Pages>72</Pages>
  <Words>14500</Words>
  <Characters>82652</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dc:creator>
  <cp:keywords/>
  <dc:description/>
  <cp:lastModifiedBy>Макс</cp:lastModifiedBy>
  <cp:revision>37</cp:revision>
  <dcterms:created xsi:type="dcterms:W3CDTF">2013-05-22T08:19:00Z</dcterms:created>
  <dcterms:modified xsi:type="dcterms:W3CDTF">2013-06-02T16:01:00Z</dcterms:modified>
</cp:coreProperties>
</file>